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1E" w:rsidRPr="0047202A" w:rsidRDefault="004364A1" w:rsidP="00AC0F1E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Program URBACT III</w:t>
      </w:r>
      <w:r w:rsidR="00AC0F1E" w:rsidRPr="004364A1">
        <w:rPr>
          <w:rFonts w:ascii="Arial" w:hAnsi="Arial" w:cs="Arial"/>
          <w:bCs/>
        </w:rPr>
        <w:t>:</w:t>
      </w:r>
    </w:p>
    <w:p w:rsidR="00AC0F1E" w:rsidRPr="00F30BC7" w:rsidRDefault="00AC0F1E" w:rsidP="00AC0F1E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951725" w:rsidRDefault="00AC0F1E" w:rsidP="00655417">
      <w:pPr>
        <w:outlineLvl w:val="0"/>
        <w:rPr>
          <w:rFonts w:ascii="Arial" w:hAnsi="Arial" w:cs="Arial"/>
          <w:b/>
          <w:lang w:val="pl-PL"/>
        </w:rPr>
      </w:pPr>
      <w:r w:rsidRPr="0047202A">
        <w:rPr>
          <w:rFonts w:ascii="Arial" w:hAnsi="Arial" w:cs="Arial"/>
          <w:b/>
          <w:lang w:val="pl-PL"/>
        </w:rPr>
        <w:t xml:space="preserve">Kontakty na </w:t>
      </w:r>
      <w:r w:rsidR="00F63A00">
        <w:rPr>
          <w:rFonts w:ascii="Arial" w:hAnsi="Arial" w:cs="Arial"/>
          <w:b/>
          <w:lang w:val="pl-PL"/>
        </w:rPr>
        <w:t xml:space="preserve">kontrolory </w:t>
      </w:r>
      <w:r w:rsidR="004364A1">
        <w:rPr>
          <w:rFonts w:ascii="Arial" w:hAnsi="Arial" w:cs="Arial"/>
          <w:b/>
          <w:lang w:val="pl-PL"/>
        </w:rPr>
        <w:t>Centra pro regionální rozvoj České republiky</w:t>
      </w:r>
      <w:r w:rsidRPr="0047202A">
        <w:rPr>
          <w:rFonts w:ascii="Arial" w:hAnsi="Arial" w:cs="Arial"/>
          <w:b/>
          <w:lang w:val="pl-PL"/>
        </w:rPr>
        <w:t xml:space="preserve">: </w:t>
      </w:r>
    </w:p>
    <w:p w:rsidR="00F731BC" w:rsidRPr="00655417" w:rsidRDefault="00F731BC" w:rsidP="00655417">
      <w:pPr>
        <w:outlineLvl w:val="0"/>
        <w:rPr>
          <w:rFonts w:ascii="Arial" w:hAnsi="Arial" w:cs="Arial"/>
          <w:b/>
          <w:lang w:val="pl-PL"/>
        </w:rPr>
      </w:pPr>
    </w:p>
    <w:tbl>
      <w:tblPr>
        <w:tblpPr w:leftFromText="141" w:rightFromText="141" w:vertAnchor="text" w:horzAnchor="page" w:tblpXSpec="center" w:tblpY="197"/>
        <w:tblW w:w="12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8"/>
        <w:gridCol w:w="1624"/>
        <w:gridCol w:w="1860"/>
        <w:gridCol w:w="1822"/>
        <w:gridCol w:w="1555"/>
        <w:gridCol w:w="2978"/>
      </w:tblGrid>
      <w:tr w:rsidR="00B077AB" w:rsidRPr="0047202A" w:rsidTr="004364A1">
        <w:trPr>
          <w:trHeight w:val="830"/>
        </w:trPr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7AB" w:rsidRPr="001A04BA" w:rsidRDefault="00B077AB" w:rsidP="00071DF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04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Jméno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077AB" w:rsidRPr="001A04BA" w:rsidRDefault="00B077AB" w:rsidP="00071D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Pozice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77AB" w:rsidRPr="001A04BA" w:rsidRDefault="00BD6E58" w:rsidP="00071D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04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Autorizovaná osoba k popisu certifikátů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7AB" w:rsidRPr="001A04BA" w:rsidRDefault="00B077AB" w:rsidP="00071DF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04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Adresa pracoviště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7AB" w:rsidRPr="001A04BA" w:rsidRDefault="00B077AB" w:rsidP="00DC57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04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Tel. linka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7AB" w:rsidRPr="001A04BA" w:rsidRDefault="00B077AB" w:rsidP="00071DF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04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E-mail</w:t>
            </w:r>
          </w:p>
        </w:tc>
      </w:tr>
      <w:tr w:rsidR="00B077AB" w:rsidRPr="001A04BA" w:rsidTr="004356DB">
        <w:trPr>
          <w:trHeight w:val="283"/>
        </w:trPr>
        <w:tc>
          <w:tcPr>
            <w:tcW w:w="12217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</w:tcPr>
          <w:p w:rsidR="00B077AB" w:rsidRPr="001A04BA" w:rsidRDefault="00B077AB" w:rsidP="00071DF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04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Hlavní kancelář Praha</w:t>
            </w:r>
            <w:r w:rsidR="00231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– metodické řízení</w:t>
            </w:r>
          </w:p>
        </w:tc>
      </w:tr>
      <w:tr w:rsidR="00B077AB" w:rsidRPr="0047202A" w:rsidTr="004364A1">
        <w:trPr>
          <w:trHeight w:val="283"/>
        </w:trPr>
        <w:tc>
          <w:tcPr>
            <w:tcW w:w="2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077AB" w:rsidRPr="00266A4F" w:rsidRDefault="00B077AB" w:rsidP="00071D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Jansa Jiří, Mgr.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AB" w:rsidRPr="001A04BA" w:rsidRDefault="00B077AB" w:rsidP="00071D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AB" w:rsidRPr="001A04BA" w:rsidRDefault="00B077AB" w:rsidP="00071D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7AB" w:rsidRPr="001A04BA" w:rsidRDefault="00B077AB" w:rsidP="00071D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077AB" w:rsidRPr="001A04BA" w:rsidRDefault="00524FAB" w:rsidP="00FD04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225 855 309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077AB" w:rsidRDefault="00524FAB" w:rsidP="00FD04D8">
            <w:pPr>
              <w:rPr>
                <w:rFonts w:ascii="Arial" w:hAnsi="Arial" w:cs="Arial"/>
                <w:color w:val="0000FF"/>
                <w:sz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u w:val="single"/>
              </w:rPr>
              <w:t>jiri.</w:t>
            </w:r>
            <w:r w:rsidR="00B077AB">
              <w:rPr>
                <w:rFonts w:ascii="Arial" w:hAnsi="Arial" w:cs="Arial"/>
                <w:color w:val="0000FF"/>
                <w:sz w:val="20"/>
                <w:u w:val="single"/>
              </w:rPr>
              <w:t>jansa@crr.cz</w:t>
            </w:r>
          </w:p>
        </w:tc>
      </w:tr>
      <w:tr w:rsidR="00B077AB" w:rsidRPr="0047202A" w:rsidTr="004364A1">
        <w:trPr>
          <w:trHeight w:val="283"/>
        </w:trPr>
        <w:tc>
          <w:tcPr>
            <w:tcW w:w="2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7AB" w:rsidRPr="00F068D0" w:rsidRDefault="00B077AB" w:rsidP="00071DF1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266A4F">
              <w:rPr>
                <w:rFonts w:ascii="Arial" w:hAnsi="Arial" w:cs="Arial"/>
                <w:color w:val="000000"/>
                <w:sz w:val="20"/>
                <w:szCs w:val="20"/>
              </w:rPr>
              <w:t>Weingärtnerová Markéta, Ing.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AB" w:rsidRPr="001A04BA" w:rsidRDefault="00B077AB" w:rsidP="00071D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AB" w:rsidRPr="001A04BA" w:rsidRDefault="00B077AB" w:rsidP="00071D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FAB" w:rsidRDefault="00524FAB" w:rsidP="00524FAB">
            <w:pPr>
              <w:rPr>
                <w:color w:val="000000"/>
              </w:rPr>
            </w:pPr>
            <w:r>
              <w:t xml:space="preserve">U Nákladového nádraží 3144/4 </w:t>
            </w:r>
          </w:p>
          <w:p w:rsidR="00524FAB" w:rsidRDefault="00524FAB" w:rsidP="00524FAB">
            <w:r>
              <w:t>130 00 Praha 3</w:t>
            </w:r>
          </w:p>
          <w:p w:rsidR="00B077AB" w:rsidRPr="001A04BA" w:rsidRDefault="00B077AB" w:rsidP="00071D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7AB" w:rsidRPr="001A04BA" w:rsidRDefault="00524FAB" w:rsidP="00524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225 855 231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7AB" w:rsidRPr="001A04BA" w:rsidRDefault="00524FAB" w:rsidP="00FD04D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u w:val="single"/>
              </w:rPr>
              <w:t>marketa.</w:t>
            </w:r>
            <w:r w:rsidR="00B077AB">
              <w:rPr>
                <w:rFonts w:ascii="Arial" w:hAnsi="Arial" w:cs="Arial"/>
                <w:color w:val="0000FF"/>
                <w:sz w:val="20"/>
                <w:u w:val="single"/>
              </w:rPr>
              <w:t>weingartnerova</w:t>
            </w:r>
            <w:hyperlink r:id="rId7" w:history="1">
              <w:r w:rsidR="00B077AB" w:rsidRPr="009B1FBF">
                <w:rPr>
                  <w:rStyle w:val="Hypertextovodkaz"/>
                  <w:rFonts w:ascii="Arial" w:hAnsi="Arial" w:cs="Arial"/>
                  <w:sz w:val="20"/>
                </w:rPr>
                <w:t xml:space="preserve">@crr.cz </w:t>
              </w:r>
            </w:hyperlink>
          </w:p>
        </w:tc>
      </w:tr>
      <w:tr w:rsidR="00B077AB" w:rsidRPr="0047202A" w:rsidTr="004364A1">
        <w:trPr>
          <w:trHeight w:val="310"/>
        </w:trPr>
        <w:tc>
          <w:tcPr>
            <w:tcW w:w="2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7AB" w:rsidRPr="001A04BA" w:rsidRDefault="00B077AB" w:rsidP="00AD6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Pavlík Marek, Ing.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AB" w:rsidRPr="001A04BA" w:rsidRDefault="00B077AB" w:rsidP="00071D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AB" w:rsidRPr="001A04BA" w:rsidRDefault="00B077AB" w:rsidP="00071D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B077AB" w:rsidRPr="001A04BA" w:rsidRDefault="00B077AB" w:rsidP="00071D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7AB" w:rsidRPr="00524FAB" w:rsidRDefault="00524FAB" w:rsidP="00071DF1">
            <w:pPr>
              <w:jc w:val="center"/>
            </w:pPr>
            <w:r w:rsidRPr="00524FAB">
              <w:t>225855310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7AB" w:rsidRPr="00524FAB" w:rsidRDefault="00524FAB" w:rsidP="00497234">
            <w:r w:rsidRPr="00524FAB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marek.</w:t>
            </w:r>
            <w:r w:rsidR="00B077AB" w:rsidRPr="00524FAB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pavlik@crr.cz</w:t>
            </w:r>
          </w:p>
        </w:tc>
      </w:tr>
      <w:tr w:rsidR="00B077AB" w:rsidRPr="0047202A" w:rsidTr="004364A1">
        <w:trPr>
          <w:trHeight w:val="310"/>
        </w:trPr>
        <w:tc>
          <w:tcPr>
            <w:tcW w:w="2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7AB" w:rsidRPr="001A04BA" w:rsidRDefault="00B077AB" w:rsidP="0065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Balcar Tomáš, Mgr.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AB" w:rsidRPr="001A04BA" w:rsidRDefault="00B077AB" w:rsidP="0065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AB" w:rsidRPr="001A04BA" w:rsidRDefault="00B077AB" w:rsidP="0065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B077AB" w:rsidRPr="001A04BA" w:rsidRDefault="00B077AB" w:rsidP="0065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7AB" w:rsidRPr="001A04BA" w:rsidRDefault="00524FAB" w:rsidP="006554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225 855 308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7AB" w:rsidRPr="001A04BA" w:rsidRDefault="00524FAB" w:rsidP="00655417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tomas.</w:t>
            </w:r>
            <w:r w:rsidR="00B077AB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balcar@crr.cz</w:t>
            </w:r>
          </w:p>
        </w:tc>
      </w:tr>
      <w:tr w:rsidR="00B077AB" w:rsidRPr="0047202A" w:rsidTr="004364A1">
        <w:trPr>
          <w:trHeight w:val="310"/>
        </w:trPr>
        <w:tc>
          <w:tcPr>
            <w:tcW w:w="2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077AB" w:rsidRDefault="004662B1" w:rsidP="0065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Růžek Jiří,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Ing,</w:t>
            </w:r>
            <w:r w:rsidR="00B077A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AB" w:rsidRPr="001A04BA" w:rsidRDefault="00B077AB" w:rsidP="0065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AB" w:rsidRPr="001A04BA" w:rsidRDefault="00B077AB" w:rsidP="0065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077AB" w:rsidRPr="001A04BA" w:rsidRDefault="00B077AB" w:rsidP="0065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7AB" w:rsidRDefault="00524FAB" w:rsidP="00524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225 855 351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077AB" w:rsidRPr="00A538F0" w:rsidRDefault="00524FAB" w:rsidP="00655417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524FAB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jiri.</w:t>
            </w:r>
            <w:hyperlink r:id="rId8" w:history="1">
              <w:r w:rsidR="00B077AB" w:rsidRPr="00524FAB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ruzek@crr.cz</w:t>
              </w:r>
            </w:hyperlink>
            <w:r w:rsidR="00B077AB" w:rsidRPr="00A538F0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B077AB" w:rsidRPr="0047202A" w:rsidTr="004364A1">
        <w:trPr>
          <w:trHeight w:val="310"/>
        </w:trPr>
        <w:tc>
          <w:tcPr>
            <w:tcW w:w="2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077AB" w:rsidRDefault="00B077AB" w:rsidP="0065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AB" w:rsidRPr="001A04BA" w:rsidRDefault="00B077AB" w:rsidP="0065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AB" w:rsidRPr="001A04BA" w:rsidRDefault="00B077AB" w:rsidP="0065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77AB" w:rsidRPr="001A04BA" w:rsidRDefault="00B077AB" w:rsidP="0065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7AB" w:rsidRDefault="00B077AB" w:rsidP="006554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077AB" w:rsidRPr="00A538F0" w:rsidRDefault="00B077AB" w:rsidP="00655417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B077AB" w:rsidRPr="001A04BA" w:rsidTr="00456C27">
        <w:trPr>
          <w:trHeight w:val="283"/>
        </w:trPr>
        <w:tc>
          <w:tcPr>
            <w:tcW w:w="122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</w:tcPr>
          <w:p w:rsidR="00B077AB" w:rsidRPr="001A04BA" w:rsidRDefault="00B077AB" w:rsidP="0065541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04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Pobočka Moravskoslezsko</w:t>
            </w:r>
            <w:r w:rsidR="00231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– kontrolní činnosti</w:t>
            </w:r>
          </w:p>
        </w:tc>
      </w:tr>
      <w:tr w:rsidR="004662B1" w:rsidRPr="0047202A" w:rsidTr="000930A0">
        <w:trPr>
          <w:trHeight w:val="324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62B1" w:rsidRPr="001A04BA" w:rsidRDefault="004662B1" w:rsidP="0065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04BA">
              <w:rPr>
                <w:rFonts w:ascii="Arial" w:hAnsi="Arial" w:cs="Arial"/>
                <w:color w:val="000000"/>
                <w:sz w:val="20"/>
                <w:szCs w:val="20"/>
              </w:rPr>
              <w:t>Kirchnerová Irena, Ing.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62B1" w:rsidRDefault="004662B1" w:rsidP="006554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62B1" w:rsidRDefault="004662B1" w:rsidP="006554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B1" w:rsidRPr="001A04BA" w:rsidRDefault="004662B1" w:rsidP="006554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 dubna 635/35, 702 00</w:t>
            </w:r>
            <w:r w:rsidRPr="001A04BA">
              <w:rPr>
                <w:rFonts w:ascii="Arial" w:hAnsi="Arial" w:cs="Arial"/>
                <w:color w:val="000000"/>
                <w:sz w:val="20"/>
                <w:szCs w:val="20"/>
              </w:rPr>
              <w:t xml:space="preserve"> Ostrava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62B1" w:rsidRPr="001A04BA" w:rsidRDefault="004662B1" w:rsidP="00B34D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04BA">
              <w:rPr>
                <w:rFonts w:ascii="Arial" w:hAnsi="Arial" w:cs="Arial"/>
                <w:color w:val="000000"/>
                <w:sz w:val="20"/>
                <w:szCs w:val="20"/>
              </w:rPr>
              <w:t>597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570 933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62B1" w:rsidRPr="001A04BA" w:rsidRDefault="004662B1" w:rsidP="00655417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irena.</w:t>
            </w:r>
            <w:r w:rsidRPr="001A04BA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kirchnerova@crr.cz</w:t>
            </w:r>
          </w:p>
        </w:tc>
      </w:tr>
      <w:tr w:rsidR="004662B1" w:rsidRPr="0047202A" w:rsidTr="000930A0">
        <w:trPr>
          <w:trHeight w:val="31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2B1" w:rsidRPr="001A04BA" w:rsidRDefault="004662B1" w:rsidP="0065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Dvořáková Šárka, Ing.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B1" w:rsidRPr="001A04BA" w:rsidRDefault="004662B1" w:rsidP="0065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62B1" w:rsidRPr="001A04BA" w:rsidRDefault="004662B1" w:rsidP="0065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62B1" w:rsidRPr="001A04BA" w:rsidRDefault="004662B1" w:rsidP="0065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2B1" w:rsidRPr="001A04BA" w:rsidRDefault="004662B1" w:rsidP="006554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4FAB">
              <w:rPr>
                <w:rFonts w:ascii="Arial" w:hAnsi="Arial" w:cs="Arial"/>
                <w:color w:val="000000"/>
                <w:sz w:val="20"/>
                <w:szCs w:val="20"/>
              </w:rPr>
              <w:t>597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524FAB">
              <w:rPr>
                <w:rFonts w:ascii="Arial" w:hAnsi="Arial" w:cs="Arial"/>
                <w:color w:val="000000"/>
                <w:sz w:val="20"/>
                <w:szCs w:val="20"/>
              </w:rPr>
              <w:t>570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4FAB">
              <w:rPr>
                <w:rFonts w:ascii="Arial" w:hAnsi="Arial" w:cs="Arial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2B1" w:rsidRPr="001A04BA" w:rsidRDefault="004662B1" w:rsidP="00655417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sarka.dvorakova@crr.cz</w:t>
            </w:r>
          </w:p>
        </w:tc>
      </w:tr>
      <w:tr w:rsidR="004662B1" w:rsidRPr="0047202A" w:rsidTr="000930A0">
        <w:trPr>
          <w:trHeight w:val="31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B1" w:rsidRDefault="004662B1" w:rsidP="0065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Janošová Petra, Ing.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B1" w:rsidRPr="001A04BA" w:rsidRDefault="004662B1" w:rsidP="0065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62B1" w:rsidRPr="001A04BA" w:rsidRDefault="004662B1" w:rsidP="0065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62B1" w:rsidRPr="001A04BA" w:rsidRDefault="004662B1" w:rsidP="0065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B1" w:rsidRPr="001A04BA" w:rsidRDefault="004662B1" w:rsidP="006554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  <w:r w:rsidRPr="00524FA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524FAB">
              <w:rPr>
                <w:rFonts w:ascii="Arial" w:hAnsi="Arial" w:cs="Arial"/>
                <w:color w:val="000000"/>
                <w:sz w:val="20"/>
                <w:szCs w:val="20"/>
              </w:rPr>
              <w:t>570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4FAB">
              <w:rPr>
                <w:rFonts w:ascii="Arial" w:hAnsi="Arial" w:cs="Arial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B1" w:rsidRPr="001A04BA" w:rsidRDefault="004662B1" w:rsidP="00655417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petra.janosova@crr.cz</w:t>
            </w:r>
          </w:p>
        </w:tc>
      </w:tr>
      <w:tr w:rsidR="004662B1" w:rsidRPr="0047202A" w:rsidTr="000930A0">
        <w:trPr>
          <w:trHeight w:val="31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B1" w:rsidRDefault="004662B1" w:rsidP="0065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Grobařová Petra, Ing.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B1" w:rsidRPr="001A04BA" w:rsidRDefault="004662B1" w:rsidP="0065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62B1" w:rsidRPr="001A04BA" w:rsidRDefault="004662B1" w:rsidP="0065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62B1" w:rsidRPr="001A04BA" w:rsidRDefault="004662B1" w:rsidP="0065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B1" w:rsidRDefault="004662B1" w:rsidP="006554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62B1">
              <w:rPr>
                <w:rFonts w:ascii="Arial" w:hAnsi="Arial" w:cs="Arial"/>
                <w:color w:val="000000"/>
                <w:sz w:val="20"/>
                <w:szCs w:val="20"/>
              </w:rPr>
              <w:t>597 570 927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B1" w:rsidRDefault="004662B1" w:rsidP="00655417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9" w:history="1">
              <w:r w:rsidRPr="00E26A24">
                <w:rPr>
                  <w:rStyle w:val="Hypertextovodkaz"/>
                  <w:rFonts w:ascii="Arial" w:hAnsi="Arial" w:cs="Arial"/>
                  <w:sz w:val="20"/>
                  <w:szCs w:val="20"/>
                </w:rPr>
                <w:t>petra.grobarova@crr.cz</w:t>
              </w:r>
            </w:hyperlink>
          </w:p>
        </w:tc>
      </w:tr>
      <w:tr w:rsidR="004662B1" w:rsidRPr="0047202A" w:rsidTr="000930A0">
        <w:trPr>
          <w:trHeight w:val="31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B1" w:rsidRDefault="004662B1" w:rsidP="0065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Kozlová Gabriela, Ing,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B1" w:rsidRPr="001A04BA" w:rsidRDefault="004662B1" w:rsidP="0065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62B1" w:rsidRPr="001A04BA" w:rsidRDefault="004662B1" w:rsidP="0065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62B1" w:rsidRPr="001A04BA" w:rsidRDefault="004662B1" w:rsidP="0065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B1" w:rsidRDefault="004662B1" w:rsidP="006554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62B1">
              <w:rPr>
                <w:rFonts w:ascii="Arial" w:hAnsi="Arial" w:cs="Arial"/>
                <w:color w:val="000000"/>
                <w:sz w:val="20"/>
                <w:szCs w:val="20"/>
              </w:rPr>
              <w:t>597 570 934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B1" w:rsidRDefault="004662B1" w:rsidP="00655417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gabriela.kozlova@crr.cz</w:t>
            </w:r>
          </w:p>
        </w:tc>
      </w:tr>
    </w:tbl>
    <w:p w:rsidR="00AC0F1E" w:rsidRPr="0047202A" w:rsidRDefault="00AC0F1E" w:rsidP="00AC0F1E">
      <w:pPr>
        <w:jc w:val="both"/>
        <w:outlineLvl w:val="0"/>
        <w:rPr>
          <w:rFonts w:ascii="Arial" w:hAnsi="Arial" w:cs="Arial"/>
          <w:lang w:val="pl-PL"/>
        </w:rPr>
      </w:pPr>
    </w:p>
    <w:p w:rsidR="00AC0F1E" w:rsidRPr="0047202A" w:rsidRDefault="00AC0F1E" w:rsidP="00AC0F1E">
      <w:pPr>
        <w:jc w:val="both"/>
        <w:outlineLvl w:val="0"/>
        <w:rPr>
          <w:rFonts w:ascii="Arial" w:hAnsi="Arial" w:cs="Arial"/>
          <w:lang w:val="pl-PL"/>
        </w:rPr>
      </w:pPr>
    </w:p>
    <w:p w:rsidR="00AC0F1E" w:rsidRPr="0047202A" w:rsidRDefault="00AC0F1E" w:rsidP="00AC0F1E">
      <w:pPr>
        <w:jc w:val="both"/>
        <w:outlineLvl w:val="0"/>
        <w:rPr>
          <w:rFonts w:ascii="Arial" w:hAnsi="Arial" w:cs="Arial"/>
          <w:lang w:val="pl-PL"/>
        </w:rPr>
      </w:pPr>
    </w:p>
    <w:p w:rsidR="00AC0F1E" w:rsidRPr="0047202A" w:rsidRDefault="00AC0F1E" w:rsidP="00AC0F1E">
      <w:pPr>
        <w:jc w:val="both"/>
        <w:outlineLvl w:val="0"/>
        <w:rPr>
          <w:rFonts w:ascii="Arial" w:hAnsi="Arial" w:cs="Arial"/>
          <w:lang w:val="pl-PL"/>
        </w:rPr>
      </w:pPr>
    </w:p>
    <w:p w:rsidR="00AC0F1E" w:rsidRPr="0047202A" w:rsidRDefault="00AC0F1E" w:rsidP="00AC0F1E">
      <w:pPr>
        <w:jc w:val="both"/>
        <w:outlineLvl w:val="0"/>
        <w:rPr>
          <w:rFonts w:ascii="Arial" w:hAnsi="Arial" w:cs="Arial"/>
          <w:lang w:val="pl-PL"/>
        </w:rPr>
      </w:pPr>
    </w:p>
    <w:p w:rsidR="00AC0F1E" w:rsidRPr="0047202A" w:rsidRDefault="00AC0F1E" w:rsidP="00AC0F1E">
      <w:pPr>
        <w:jc w:val="both"/>
        <w:outlineLvl w:val="0"/>
        <w:rPr>
          <w:rFonts w:ascii="Arial" w:hAnsi="Arial" w:cs="Arial"/>
          <w:lang w:val="pl-PL"/>
        </w:rPr>
      </w:pPr>
    </w:p>
    <w:p w:rsidR="00AC0F1E" w:rsidRPr="0047202A" w:rsidRDefault="00AC0F1E" w:rsidP="00AC0F1E">
      <w:pPr>
        <w:jc w:val="both"/>
        <w:outlineLvl w:val="0"/>
        <w:rPr>
          <w:rFonts w:ascii="Arial" w:hAnsi="Arial" w:cs="Arial"/>
          <w:lang w:val="pl-PL"/>
        </w:rPr>
      </w:pPr>
    </w:p>
    <w:p w:rsidR="00AC0F1E" w:rsidRPr="0047202A" w:rsidRDefault="00AC0F1E" w:rsidP="00AC0F1E">
      <w:pPr>
        <w:jc w:val="both"/>
        <w:outlineLvl w:val="0"/>
        <w:rPr>
          <w:rFonts w:ascii="Arial" w:hAnsi="Arial" w:cs="Arial"/>
          <w:lang w:val="pl-PL"/>
        </w:rPr>
      </w:pPr>
    </w:p>
    <w:p w:rsidR="00AC0F1E" w:rsidRPr="0047202A" w:rsidRDefault="00AC0F1E" w:rsidP="00AC0F1E">
      <w:pPr>
        <w:jc w:val="both"/>
        <w:outlineLvl w:val="0"/>
        <w:rPr>
          <w:rFonts w:ascii="Arial" w:hAnsi="Arial" w:cs="Arial"/>
          <w:lang w:val="pl-PL"/>
        </w:rPr>
      </w:pPr>
    </w:p>
    <w:p w:rsidR="00AC0F1E" w:rsidRPr="0047202A" w:rsidRDefault="00AC0F1E" w:rsidP="00AC0F1E">
      <w:pPr>
        <w:jc w:val="both"/>
        <w:outlineLvl w:val="0"/>
        <w:rPr>
          <w:rFonts w:ascii="Arial" w:hAnsi="Arial" w:cs="Arial"/>
          <w:lang w:val="pl-PL"/>
        </w:rPr>
      </w:pPr>
    </w:p>
    <w:p w:rsidR="00AC0F1E" w:rsidRPr="0047202A" w:rsidRDefault="00AC0F1E" w:rsidP="00AC0F1E">
      <w:pPr>
        <w:jc w:val="both"/>
        <w:outlineLvl w:val="0"/>
        <w:rPr>
          <w:rFonts w:ascii="Arial" w:hAnsi="Arial" w:cs="Arial"/>
          <w:lang w:val="pl-PL"/>
        </w:rPr>
      </w:pPr>
    </w:p>
    <w:p w:rsidR="00AC0F1E" w:rsidRPr="0047202A" w:rsidRDefault="00AC0F1E" w:rsidP="00AC0F1E">
      <w:pPr>
        <w:jc w:val="both"/>
        <w:outlineLvl w:val="0"/>
        <w:rPr>
          <w:rFonts w:ascii="Arial" w:hAnsi="Arial" w:cs="Arial"/>
          <w:lang w:val="pl-PL"/>
        </w:rPr>
      </w:pPr>
    </w:p>
    <w:p w:rsidR="00AC0F1E" w:rsidRPr="0047202A" w:rsidRDefault="00AC0F1E" w:rsidP="00AC0F1E">
      <w:pPr>
        <w:jc w:val="both"/>
        <w:outlineLvl w:val="0"/>
        <w:rPr>
          <w:rFonts w:ascii="Arial" w:hAnsi="Arial" w:cs="Arial"/>
          <w:lang w:val="pl-PL"/>
        </w:rPr>
      </w:pPr>
    </w:p>
    <w:p w:rsidR="00AC0F1E" w:rsidRPr="0047202A" w:rsidRDefault="00AC0F1E" w:rsidP="00AC0F1E">
      <w:pPr>
        <w:jc w:val="both"/>
        <w:outlineLvl w:val="0"/>
        <w:rPr>
          <w:rFonts w:ascii="Arial" w:hAnsi="Arial" w:cs="Arial"/>
          <w:lang w:val="pl-PL"/>
        </w:rPr>
      </w:pPr>
    </w:p>
    <w:p w:rsidR="00AC0F1E" w:rsidRPr="0047202A" w:rsidRDefault="00AC0F1E" w:rsidP="00AC0F1E">
      <w:pPr>
        <w:jc w:val="both"/>
        <w:outlineLvl w:val="0"/>
        <w:rPr>
          <w:rFonts w:ascii="Arial" w:hAnsi="Arial" w:cs="Arial"/>
          <w:b/>
          <w:lang w:val="pl-PL"/>
        </w:rPr>
      </w:pPr>
    </w:p>
    <w:p w:rsidR="00442F77" w:rsidRDefault="00442F77" w:rsidP="00AC0F1E">
      <w:pPr>
        <w:jc w:val="both"/>
        <w:outlineLvl w:val="0"/>
        <w:rPr>
          <w:rFonts w:ascii="Arial" w:hAnsi="Arial" w:cs="Arial"/>
          <w:b/>
          <w:lang w:val="pl-PL"/>
        </w:rPr>
      </w:pPr>
    </w:p>
    <w:p w:rsidR="00442F77" w:rsidRDefault="00442F77" w:rsidP="00AC0F1E">
      <w:pPr>
        <w:jc w:val="both"/>
        <w:outlineLvl w:val="0"/>
        <w:rPr>
          <w:rFonts w:ascii="Arial" w:hAnsi="Arial" w:cs="Arial"/>
          <w:b/>
          <w:lang w:val="pl-PL"/>
        </w:rPr>
      </w:pPr>
    </w:p>
    <w:p w:rsidR="00442F77" w:rsidRDefault="00442F77" w:rsidP="00AC0F1E">
      <w:pPr>
        <w:jc w:val="both"/>
        <w:outlineLvl w:val="0"/>
        <w:rPr>
          <w:rFonts w:ascii="Arial" w:hAnsi="Arial" w:cs="Arial"/>
          <w:b/>
          <w:lang w:val="pl-PL"/>
        </w:rPr>
      </w:pPr>
    </w:p>
    <w:p w:rsidR="00AC0F1E" w:rsidRPr="0047202A" w:rsidRDefault="00AC0F1E" w:rsidP="00AC0F1E">
      <w:pPr>
        <w:rPr>
          <w:rFonts w:ascii="Arial" w:hAnsi="Arial" w:cs="Arial"/>
        </w:rPr>
      </w:pPr>
    </w:p>
    <w:p w:rsidR="007219D7" w:rsidRDefault="007219D7"/>
    <w:p w:rsidR="00524FAB" w:rsidRDefault="00524FAB">
      <w:bookmarkStart w:id="0" w:name="_GoBack"/>
      <w:bookmarkEnd w:id="0"/>
    </w:p>
    <w:sectPr w:rsidR="00524FAB" w:rsidSect="00DA5B94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B1A" w:rsidRDefault="009A7B1A" w:rsidP="004D0BBA">
      <w:r>
        <w:separator/>
      </w:r>
    </w:p>
  </w:endnote>
  <w:endnote w:type="continuationSeparator" w:id="0">
    <w:p w:rsidR="009A7B1A" w:rsidRDefault="009A7B1A" w:rsidP="004D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BF6" w:rsidRDefault="002664F2" w:rsidP="00DC5BF6">
    <w:pPr>
      <w:pStyle w:val="Zpat"/>
      <w:jc w:val="right"/>
    </w:pPr>
    <w:r>
      <w:fldChar w:fldCharType="begin"/>
    </w:r>
    <w:r w:rsidR="00AC0F1E">
      <w:instrText xml:space="preserve"> PAGE   \* MERGEFORMAT </w:instrText>
    </w:r>
    <w:r>
      <w:fldChar w:fldCharType="separate"/>
    </w:r>
    <w:r w:rsidR="004662B1">
      <w:rPr>
        <w:noProof/>
      </w:rPr>
      <w:t>1</w:t>
    </w:r>
    <w:r>
      <w:fldChar w:fldCharType="end"/>
    </w:r>
    <w:r w:rsidR="00DC5BF6">
      <w:t>/2</w:t>
    </w:r>
  </w:p>
  <w:p w:rsidR="00DA0211" w:rsidRDefault="009A7B1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B1A" w:rsidRDefault="009A7B1A" w:rsidP="004D0BBA">
      <w:r>
        <w:separator/>
      </w:r>
    </w:p>
  </w:footnote>
  <w:footnote w:type="continuationSeparator" w:id="0">
    <w:p w:rsidR="009A7B1A" w:rsidRDefault="009A7B1A" w:rsidP="004D0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211" w:rsidRPr="0047202A" w:rsidRDefault="00AC0F1E" w:rsidP="00CD2C05">
    <w:pPr>
      <w:pStyle w:val="Zhlav"/>
      <w:rPr>
        <w:rFonts w:ascii="Arial" w:hAnsi="Arial" w:cs="Arial"/>
      </w:rPr>
    </w:pPr>
    <w:r w:rsidRPr="0047202A">
      <w:rPr>
        <w:rFonts w:ascii="Arial" w:hAnsi="Arial" w:cs="Arial"/>
      </w:rPr>
      <w:tab/>
      <w:t xml:space="preserve">                           </w:t>
    </w:r>
    <w:r w:rsidR="00951725">
      <w:rPr>
        <w:rFonts w:ascii="Arial" w:hAnsi="Arial" w:cs="Arial"/>
      </w:rPr>
      <w:t xml:space="preserve">                  </w:t>
    </w:r>
    <w:r w:rsidR="00F63A00">
      <w:rPr>
        <w:rFonts w:ascii="Arial" w:hAnsi="Arial" w:cs="Arial"/>
      </w:rPr>
      <w:tab/>
    </w:r>
  </w:p>
  <w:p w:rsidR="00DA0211" w:rsidRDefault="009A7B1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1E"/>
    <w:rsid w:val="00034C2E"/>
    <w:rsid w:val="000C4AE6"/>
    <w:rsid w:val="00231517"/>
    <w:rsid w:val="002664F2"/>
    <w:rsid w:val="00266A4F"/>
    <w:rsid w:val="002A2755"/>
    <w:rsid w:val="00355F11"/>
    <w:rsid w:val="0039124C"/>
    <w:rsid w:val="003B46FF"/>
    <w:rsid w:val="003D36BD"/>
    <w:rsid w:val="004169C2"/>
    <w:rsid w:val="004364A1"/>
    <w:rsid w:val="00442F77"/>
    <w:rsid w:val="004662B1"/>
    <w:rsid w:val="00497234"/>
    <w:rsid w:val="004D0BBA"/>
    <w:rsid w:val="004D0DB1"/>
    <w:rsid w:val="004E1213"/>
    <w:rsid w:val="00524FAB"/>
    <w:rsid w:val="00526500"/>
    <w:rsid w:val="0054049E"/>
    <w:rsid w:val="005853D3"/>
    <w:rsid w:val="005D1733"/>
    <w:rsid w:val="005F01DB"/>
    <w:rsid w:val="00655417"/>
    <w:rsid w:val="006A0D4D"/>
    <w:rsid w:val="007219D7"/>
    <w:rsid w:val="00732820"/>
    <w:rsid w:val="00736E28"/>
    <w:rsid w:val="00764945"/>
    <w:rsid w:val="007F0D5F"/>
    <w:rsid w:val="008022D8"/>
    <w:rsid w:val="00820BA0"/>
    <w:rsid w:val="008221B1"/>
    <w:rsid w:val="00847A34"/>
    <w:rsid w:val="008666AD"/>
    <w:rsid w:val="008D5A28"/>
    <w:rsid w:val="008E0D66"/>
    <w:rsid w:val="009219C5"/>
    <w:rsid w:val="00951725"/>
    <w:rsid w:val="00967D0C"/>
    <w:rsid w:val="009A0FAA"/>
    <w:rsid w:val="009A7B1A"/>
    <w:rsid w:val="009B5471"/>
    <w:rsid w:val="009B5954"/>
    <w:rsid w:val="009D40C6"/>
    <w:rsid w:val="00A538F0"/>
    <w:rsid w:val="00A64E2E"/>
    <w:rsid w:val="00AB3062"/>
    <w:rsid w:val="00AC0F1E"/>
    <w:rsid w:val="00AD6D2C"/>
    <w:rsid w:val="00B077AB"/>
    <w:rsid w:val="00B34D1F"/>
    <w:rsid w:val="00BD6E58"/>
    <w:rsid w:val="00C03C8D"/>
    <w:rsid w:val="00C7687F"/>
    <w:rsid w:val="00C77DCC"/>
    <w:rsid w:val="00CE6061"/>
    <w:rsid w:val="00CF2200"/>
    <w:rsid w:val="00D33B22"/>
    <w:rsid w:val="00D647CB"/>
    <w:rsid w:val="00DC57BF"/>
    <w:rsid w:val="00DC5BF6"/>
    <w:rsid w:val="00E07B7E"/>
    <w:rsid w:val="00E420ED"/>
    <w:rsid w:val="00EB3A93"/>
    <w:rsid w:val="00EB7CFB"/>
    <w:rsid w:val="00F068D0"/>
    <w:rsid w:val="00F30BC7"/>
    <w:rsid w:val="00F63A00"/>
    <w:rsid w:val="00F731BC"/>
    <w:rsid w:val="00F84F2B"/>
    <w:rsid w:val="00FD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0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AC0F1E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rsid w:val="00AC0F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C0F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C0F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0F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04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4D8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D04D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F0D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0D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0D5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0D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0D5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0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AC0F1E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rsid w:val="00AC0F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C0F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C0F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0F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04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4D8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D04D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F0D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0D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0D5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0D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0D5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zek@crr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@crr.cz%2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tra.grobarova@cr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LangerovaK</dc:creator>
  <cp:lastModifiedBy>Weingärtnerová Markéta</cp:lastModifiedBy>
  <cp:revision>3</cp:revision>
  <cp:lastPrinted>2014-01-21T07:44:00Z</cp:lastPrinted>
  <dcterms:created xsi:type="dcterms:W3CDTF">2017-04-10T07:38:00Z</dcterms:created>
  <dcterms:modified xsi:type="dcterms:W3CDTF">2017-04-10T07:41:00Z</dcterms:modified>
</cp:coreProperties>
</file>