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rsidR="00BA3C79" w:rsidRDefault="00CD5A2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w:t>
      </w:r>
      <w:bookmarkStart w:id="5" w:name="_GoBack"/>
      <w:bookmarkEnd w:id="5"/>
      <w:r>
        <w:rPr>
          <w:rFonts w:asciiTheme="majorHAnsi" w:hAnsiTheme="majorHAnsi" w:cs="MyriadPro-Black"/>
          <w:caps/>
          <w:color w:val="A6A6A6"/>
          <w:sz w:val="40"/>
          <w:szCs w:val="40"/>
        </w:rPr>
        <w:t>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BD3486">
        <w:rPr>
          <w:rFonts w:asciiTheme="majorHAnsi" w:hAnsiTheme="majorHAnsi" w:cs="MyriadPro-Black"/>
          <w:caps/>
          <w:sz w:val="32"/>
          <w:szCs w:val="40"/>
        </w:rPr>
        <w:t xml:space="preserve"> 17. </w:t>
      </w:r>
      <w:r w:rsidR="005228AF">
        <w:rPr>
          <w:rFonts w:asciiTheme="majorHAnsi" w:hAnsiTheme="majorHAnsi" w:cs="MyriadPro-Black"/>
          <w:caps/>
          <w:sz w:val="32"/>
          <w:szCs w:val="40"/>
        </w:rPr>
        <w:t>2. 2017</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885702"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885702" w:rsidRDefault="00885702">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rsidTr="00CD5A2F">
        <w:tc>
          <w:tcPr>
            <w:tcW w:w="959" w:type="dxa"/>
          </w:tcPr>
          <w:p w:rsidR="0036114D" w:rsidRPr="00D920CA" w:rsidRDefault="0036114D" w:rsidP="00230465">
            <w:pPr>
              <w:spacing w:after="120"/>
              <w:rPr>
                <w:b/>
              </w:rPr>
            </w:pPr>
          </w:p>
        </w:tc>
        <w:tc>
          <w:tcPr>
            <w:tcW w:w="4252"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CD5A2F">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D5A2F">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w:t>
            </w:r>
            <w:r w:rsidR="00200148" w:rsidRPr="00200148">
              <w:rPr>
                <w:rFonts w:asciiTheme="minorHAnsi" w:hAnsiTheme="minorHAnsi" w:cstheme="minorHAnsi"/>
                <w:snapToGrid w:val="0"/>
                <w:sz w:val="22"/>
                <w:szCs w:val="22"/>
              </w:rPr>
              <w:lastRenderedPageBreak/>
              <w:t>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D5A2F">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CD5A2F">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208AB">
        <w:trPr>
          <w:trHeight w:val="1106"/>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230465">
            <w:pPr>
              <w:spacing w:after="120"/>
              <w:jc w:val="both"/>
              <w:rPr>
                <w:sz w:val="22"/>
                <w:szCs w:val="22"/>
              </w:rPr>
            </w:pPr>
          </w:p>
        </w:tc>
        <w:tc>
          <w:tcPr>
            <w:tcW w:w="2374"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CD5A2F">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52"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FD4818">
        <w:trPr>
          <w:trHeight w:val="416"/>
        </w:trPr>
        <w:tc>
          <w:tcPr>
            <w:tcW w:w="959" w:type="dxa"/>
            <w:vMerge/>
          </w:tcPr>
          <w:p w:rsidR="00D96A46" w:rsidRDefault="00D96A46" w:rsidP="00230465">
            <w:pPr>
              <w:spacing w:after="120"/>
              <w:jc w:val="both"/>
              <w:rPr>
                <w:rFonts w:asciiTheme="minorHAnsi" w:hAnsiTheme="minorHAnsi"/>
                <w:sz w:val="22"/>
                <w:szCs w:val="22"/>
              </w:rPr>
            </w:pPr>
          </w:p>
        </w:tc>
        <w:tc>
          <w:tcPr>
            <w:tcW w:w="4252"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w:t>
            </w:r>
            <w:r w:rsidRPr="00385659">
              <w:rPr>
                <w:rFonts w:asciiTheme="minorHAnsi" w:hAnsiTheme="minorHAnsi"/>
                <w:snapToGrid w:val="0"/>
                <w:sz w:val="22"/>
                <w:szCs w:val="22"/>
              </w:rPr>
              <w:lastRenderedPageBreak/>
              <w:t xml:space="preserve">předložit vždy nejpozději do dvaceti pracovních dnů od ukončení realizace projektu, resp. etapy projektu.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Pr="00B821CC">
              <w:rPr>
                <w:rFonts w:asciiTheme="minorHAnsi" w:hAnsiTheme="minorHAnsi"/>
                <w:snapToGrid w:val="0"/>
                <w:sz w:val="22"/>
                <w:szCs w:val="22"/>
              </w:rPr>
              <w:lastRenderedPageBreak/>
              <w:t>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D5A2F">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52"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040F10" w:rsidP="00A54C4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CD5A2F">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CD5A2F">
        <w:trPr>
          <w:trHeight w:val="2231"/>
        </w:trPr>
        <w:tc>
          <w:tcPr>
            <w:tcW w:w="959" w:type="dxa"/>
            <w:vMerge/>
          </w:tcPr>
          <w:p w:rsidR="008E158F" w:rsidRDefault="008E158F" w:rsidP="00230465">
            <w:pPr>
              <w:spacing w:after="120"/>
              <w:jc w:val="both"/>
              <w:rPr>
                <w:rFonts w:asciiTheme="minorHAnsi" w:hAnsiTheme="minorHAnsi"/>
                <w:sz w:val="22"/>
                <w:szCs w:val="22"/>
              </w:rPr>
            </w:pPr>
          </w:p>
        </w:tc>
        <w:tc>
          <w:tcPr>
            <w:tcW w:w="4252"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CD5A2F">
        <w:trPr>
          <w:trHeight w:val="1538"/>
        </w:trPr>
        <w:tc>
          <w:tcPr>
            <w:tcW w:w="959"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t>7.</w:t>
            </w:r>
          </w:p>
        </w:tc>
        <w:tc>
          <w:tcPr>
            <w:tcW w:w="4252"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D5A2F">
        <w:trPr>
          <w:trHeight w:val="2010"/>
        </w:trPr>
        <w:tc>
          <w:tcPr>
            <w:tcW w:w="959"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252"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rsidR="00624FEE" w:rsidRP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tc>
        <w:tc>
          <w:tcPr>
            <w:tcW w:w="1701"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 xml:space="preserve">podle odst. 1, §14f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rsidTr="004C5F86">
        <w:trPr>
          <w:trHeight w:val="983"/>
        </w:trPr>
        <w:tc>
          <w:tcPr>
            <w:tcW w:w="959" w:type="dxa"/>
          </w:tcPr>
          <w:p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rsidTr="00CD5A2F">
        <w:trPr>
          <w:trHeight w:val="1503"/>
        </w:trPr>
        <w:tc>
          <w:tcPr>
            <w:tcW w:w="959" w:type="dxa"/>
          </w:tcPr>
          <w:p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rsidR="00230465" w:rsidRP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tc>
        <w:tc>
          <w:tcPr>
            <w:tcW w:w="1701"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rsidTr="004C5F86">
        <w:trPr>
          <w:trHeight w:val="720"/>
        </w:trPr>
        <w:tc>
          <w:tcPr>
            <w:tcW w:w="959" w:type="dxa"/>
          </w:tcPr>
          <w:p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D5A2F">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52" w:type="dxa"/>
          </w:tcPr>
          <w:p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230465">
            <w:pPr>
              <w:spacing w:after="120"/>
              <w:jc w:val="both"/>
            </w:pPr>
          </w:p>
        </w:tc>
        <w:tc>
          <w:tcPr>
            <w:tcW w:w="2374" w:type="dxa"/>
          </w:tcPr>
          <w:p w:rsidR="00B331BD" w:rsidRPr="001B112F" w:rsidRDefault="00B331BD" w:rsidP="00230465">
            <w:pPr>
              <w:widowControl w:val="0"/>
              <w:spacing w:after="120"/>
              <w:jc w:val="both"/>
              <w:rPr>
                <w:snapToGrid w:val="0"/>
              </w:rPr>
            </w:pPr>
          </w:p>
        </w:tc>
      </w:tr>
      <w:tr w:rsidR="00B331BD" w:rsidTr="00CD5A2F">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52"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CD5A2F">
        <w:trPr>
          <w:trHeight w:val="1174"/>
        </w:trPr>
        <w:tc>
          <w:tcPr>
            <w:tcW w:w="959" w:type="dxa"/>
            <w:vMerge/>
          </w:tcPr>
          <w:p w:rsidR="00B331BD" w:rsidRDefault="00B331BD" w:rsidP="00230465">
            <w:pPr>
              <w:spacing w:after="120"/>
              <w:jc w:val="both"/>
              <w:rPr>
                <w:rFonts w:asciiTheme="minorHAnsi" w:hAnsiTheme="minorHAnsi"/>
                <w:sz w:val="22"/>
                <w:szCs w:val="22"/>
              </w:rPr>
            </w:pPr>
          </w:p>
        </w:tc>
        <w:tc>
          <w:tcPr>
            <w:tcW w:w="4252" w:type="dxa"/>
          </w:tcPr>
          <w:p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2C4E6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3208AB">
        <w:trPr>
          <w:trHeight w:val="410"/>
        </w:trPr>
        <w:tc>
          <w:tcPr>
            <w:tcW w:w="959" w:type="dxa"/>
            <w:vMerge/>
          </w:tcPr>
          <w:p w:rsidR="00B331BD" w:rsidRPr="00794895" w:rsidRDefault="00B331BD" w:rsidP="00230465">
            <w:pPr>
              <w:spacing w:after="120"/>
              <w:jc w:val="both"/>
              <w:rPr>
                <w:rFonts w:asciiTheme="minorHAnsi" w:hAnsiTheme="minorHAnsi"/>
                <w:sz w:val="22"/>
                <w:szCs w:val="22"/>
              </w:rPr>
            </w:pPr>
          </w:p>
        </w:tc>
        <w:tc>
          <w:tcPr>
            <w:tcW w:w="4252"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rsidTr="00CD5A2F">
        <w:trPr>
          <w:trHeight w:val="1949"/>
        </w:trPr>
        <w:tc>
          <w:tcPr>
            <w:tcW w:w="959" w:type="dxa"/>
          </w:tcPr>
          <w:p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CD5A2F">
        <w:trPr>
          <w:trHeight w:val="1948"/>
        </w:trPr>
        <w:tc>
          <w:tcPr>
            <w:tcW w:w="959" w:type="dxa"/>
          </w:tcPr>
          <w:p w:rsidR="00DB1707" w:rsidRDefault="004C5F86" w:rsidP="00230465">
            <w:pPr>
              <w:spacing w:after="120"/>
              <w:jc w:val="both"/>
              <w:rPr>
                <w:rFonts w:asciiTheme="minorHAnsi" w:hAnsiTheme="minorHAnsi"/>
                <w:sz w:val="22"/>
                <w:szCs w:val="22"/>
              </w:rPr>
            </w:pPr>
            <w:r>
              <w:rPr>
                <w:rFonts w:asciiTheme="minorHAnsi" w:hAnsiTheme="minorHAnsi"/>
                <w:sz w:val="22"/>
                <w:szCs w:val="22"/>
              </w:rPr>
              <w:t>14</w:t>
            </w:r>
            <w:r w:rsidR="00DB1707">
              <w:rPr>
                <w:rFonts w:asciiTheme="minorHAnsi" w:hAnsiTheme="minorHAnsi"/>
                <w:sz w:val="22"/>
                <w:szCs w:val="22"/>
              </w:rPr>
              <w:t>.</w:t>
            </w:r>
          </w:p>
        </w:tc>
        <w:tc>
          <w:tcPr>
            <w:tcW w:w="4252"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230465">
            <w:pPr>
              <w:widowControl w:val="0"/>
              <w:spacing w:after="120"/>
              <w:jc w:val="both"/>
              <w:rPr>
                <w:rFonts w:asciiTheme="minorHAnsi" w:hAnsiTheme="minorHAnsi"/>
                <w:snapToGrid w:val="0"/>
                <w:sz w:val="22"/>
                <w:szCs w:val="22"/>
              </w:rPr>
            </w:pPr>
          </w:p>
        </w:tc>
      </w:tr>
      <w:tr w:rsidR="00F271BA" w:rsidTr="00CD5A2F">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lastRenderedPageBreak/>
              <w:t xml:space="preserve">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w:t>
            </w:r>
            <w:r w:rsidR="007B46B8">
              <w:rPr>
                <w:rFonts w:asciiTheme="minorHAnsi" w:hAnsiTheme="minorHAnsi"/>
                <w:snapToGrid w:val="0"/>
                <w:sz w:val="22"/>
                <w:szCs w:val="22"/>
              </w:rPr>
              <w:lastRenderedPageBreak/>
              <w:t>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D5A2F">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CD5A2F">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6E5D1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CD5A2F">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400EE" w:rsidTr="00CD5A2F">
        <w:trPr>
          <w:trHeight w:val="75"/>
        </w:trPr>
        <w:tc>
          <w:tcPr>
            <w:tcW w:w="959" w:type="dxa"/>
          </w:tcPr>
          <w:p w:rsidR="000400EE" w:rsidRDefault="000400EE" w:rsidP="00230465">
            <w:pPr>
              <w:spacing w:after="120"/>
              <w:jc w:val="both"/>
              <w:rPr>
                <w:rFonts w:asciiTheme="minorHAnsi" w:hAnsiTheme="minorHAnsi"/>
                <w:sz w:val="22"/>
                <w:szCs w:val="22"/>
              </w:rPr>
            </w:pPr>
            <w:r>
              <w:rPr>
                <w:rFonts w:asciiTheme="minorHAnsi" w:hAnsiTheme="minorHAnsi"/>
                <w:sz w:val="22"/>
                <w:szCs w:val="22"/>
              </w:rPr>
              <w:t>19.</w:t>
            </w:r>
          </w:p>
        </w:tc>
        <w:tc>
          <w:tcPr>
            <w:tcW w:w="4252" w:type="dxa"/>
          </w:tcPr>
          <w:p w:rsidR="000400EE" w:rsidRPr="004A6337" w:rsidRDefault="000400EE" w:rsidP="00230465">
            <w:pPr>
              <w:spacing w:after="120"/>
              <w:jc w:val="both"/>
              <w:rPr>
                <w:rFonts w:asciiTheme="minorHAnsi" w:hAnsiTheme="minorHAnsi"/>
                <w:snapToGrid w:val="0"/>
                <w:sz w:val="22"/>
                <w:szCs w:val="22"/>
              </w:rPr>
            </w:pPr>
            <w:r>
              <w:rPr>
                <w:rFonts w:asciiTheme="minorHAnsi" w:hAnsiTheme="minorHAnsi"/>
                <w:snapToGrid w:val="0"/>
                <w:sz w:val="22"/>
                <w:szCs w:val="22"/>
              </w:rPr>
              <w:t>Příjemce je povinen dodržet limit infrastruktury malého měřítka.</w:t>
            </w:r>
          </w:p>
        </w:tc>
        <w:tc>
          <w:tcPr>
            <w:tcW w:w="1701" w:type="dxa"/>
          </w:tcPr>
          <w:p w:rsidR="000400EE" w:rsidRPr="00BB4D83" w:rsidDel="00717CC7" w:rsidRDefault="000400EE" w:rsidP="00230465">
            <w:pPr>
              <w:spacing w:after="120"/>
              <w:jc w:val="both"/>
              <w:rPr>
                <w:rFonts w:asciiTheme="minorHAnsi" w:hAnsiTheme="minorHAnsi"/>
                <w:sz w:val="22"/>
                <w:szCs w:val="22"/>
              </w:rPr>
            </w:pPr>
            <w:r>
              <w:rPr>
                <w:rFonts w:asciiTheme="minorHAnsi" w:hAnsiTheme="minorHAnsi" w:cstheme="minorHAnsi"/>
                <w:sz w:val="22"/>
                <w:szCs w:val="22"/>
                <w:lang w:eastAsia="ar-SA"/>
              </w:rPr>
              <w:t>Není možné.</w:t>
            </w:r>
          </w:p>
        </w:tc>
        <w:tc>
          <w:tcPr>
            <w:tcW w:w="2374" w:type="dxa"/>
          </w:tcPr>
          <w:p w:rsidR="000400EE" w:rsidDel="00717CC7" w:rsidRDefault="000400EE"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nedodržení limitu infrastruktury malého měřítka bude vrácena celková částka vyplacené dotace.</w:t>
            </w:r>
          </w:p>
        </w:tc>
      </w:tr>
      <w:tr w:rsidR="00DB1707" w:rsidTr="00CD5A2F">
        <w:trPr>
          <w:trHeight w:val="75"/>
        </w:trPr>
        <w:tc>
          <w:tcPr>
            <w:tcW w:w="959" w:type="dxa"/>
            <w:vMerge w:val="restart"/>
          </w:tcPr>
          <w:p w:rsidR="00DB1707" w:rsidRDefault="000400EE" w:rsidP="00230465">
            <w:pPr>
              <w:spacing w:after="120"/>
              <w:jc w:val="both"/>
              <w:rPr>
                <w:rFonts w:asciiTheme="minorHAnsi" w:hAnsiTheme="minorHAnsi"/>
                <w:sz w:val="22"/>
                <w:szCs w:val="22"/>
              </w:rPr>
            </w:pPr>
            <w:r>
              <w:rPr>
                <w:rFonts w:asciiTheme="minorHAnsi" w:hAnsiTheme="minorHAnsi"/>
                <w:sz w:val="22"/>
                <w:szCs w:val="22"/>
              </w:rPr>
              <w:t>20</w:t>
            </w:r>
            <w:r w:rsidR="00DB1707">
              <w:rPr>
                <w:rFonts w:asciiTheme="minorHAnsi" w:hAnsiTheme="minorHAnsi"/>
                <w:sz w:val="22"/>
                <w:szCs w:val="22"/>
              </w:rPr>
              <w:t>.</w:t>
            </w:r>
          </w:p>
        </w:tc>
        <w:tc>
          <w:tcPr>
            <w:tcW w:w="4252"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230465">
            <w:pPr>
              <w:spacing w:after="120"/>
              <w:jc w:val="both"/>
              <w:rPr>
                <w:rFonts w:asciiTheme="minorHAnsi" w:hAnsiTheme="minorHAnsi"/>
                <w:sz w:val="22"/>
                <w:szCs w:val="22"/>
              </w:rPr>
            </w:pPr>
          </w:p>
        </w:tc>
        <w:tc>
          <w:tcPr>
            <w:tcW w:w="2374"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A2619D">
        <w:trPr>
          <w:trHeight w:val="416"/>
        </w:trPr>
        <w:tc>
          <w:tcPr>
            <w:tcW w:w="959" w:type="dxa"/>
            <w:vMerge/>
          </w:tcPr>
          <w:p w:rsidR="00DB1707" w:rsidRDefault="00DB1707" w:rsidP="00230465">
            <w:pPr>
              <w:spacing w:after="120"/>
              <w:jc w:val="both"/>
              <w:rPr>
                <w:rFonts w:asciiTheme="minorHAnsi" w:hAnsiTheme="minorHAnsi"/>
                <w:sz w:val="22"/>
                <w:szCs w:val="22"/>
              </w:rPr>
            </w:pPr>
          </w:p>
        </w:tc>
        <w:tc>
          <w:tcPr>
            <w:tcW w:w="4252"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sankce za </w:t>
            </w:r>
            <w:r>
              <w:rPr>
                <w:rFonts w:asciiTheme="minorHAnsi" w:hAnsiTheme="minorHAnsi"/>
                <w:snapToGrid w:val="0"/>
                <w:sz w:val="22"/>
                <w:szCs w:val="22"/>
              </w:rPr>
              <w:lastRenderedPageBreak/>
              <w:t>nejzávažnější z pochybení.</w:t>
            </w:r>
          </w:p>
        </w:tc>
        <w:tc>
          <w:tcPr>
            <w:tcW w:w="1701" w:type="dxa"/>
          </w:tcPr>
          <w:p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nařízením Komise č. 651/2014</w:t>
      </w:r>
      <w:r w:rsidR="003208AB" w:rsidRPr="003208AB">
        <w:rPr>
          <w:rFonts w:asciiTheme="minorHAnsi" w:hAnsiTheme="minorHAnsi" w:cs="Arial"/>
          <w:vertAlign w:val="superscript"/>
        </w:rPr>
        <w:footnoteReference w:id="5"/>
      </w:r>
      <w:r w:rsidR="003208AB" w:rsidRPr="003208AB">
        <w:rPr>
          <w:rFonts w:asciiTheme="minorHAnsi" w:hAnsiTheme="minorHAnsi" w:cs="Arial"/>
        </w:rPr>
        <w:t xml:space="preserve"> z 17. června 2014, kterým se v souladu s články 107 a 108 Smlouvy prohlašují určité kategorie podpory za slučitelné s vnitřním trhem.</w:t>
      </w:r>
    </w:p>
    <w:p w:rsidR="009B32D1" w:rsidRPr="009B32D1" w:rsidRDefault="009B32D1" w:rsidP="009B32D1">
      <w:pPr>
        <w:jc w:val="center"/>
        <w:rPr>
          <w:rFonts w:asciiTheme="minorHAnsi" w:hAnsiTheme="minorHAnsi"/>
          <w:b/>
          <w:i/>
          <w:snapToGrid w:val="0"/>
        </w:rPr>
      </w:pP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98709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D3486">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D3486">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D348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D3486">
            <w:rPr>
              <w:rFonts w:ascii="Arial" w:hAnsi="Arial" w:cs="Arial"/>
              <w:noProof/>
              <w:sz w:val="20"/>
            </w:rPr>
            <w:t>12</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208AB" w:rsidRDefault="003208AB" w:rsidP="003208AB">
      <w:pPr>
        <w:pStyle w:val="Textpoznpodarou"/>
      </w:pPr>
      <w:r>
        <w:rPr>
          <w:rStyle w:val="Znakapoznpodarou"/>
        </w:rPr>
        <w:footnoteRef/>
      </w:r>
      <w:r>
        <w:t xml:space="preserve"> </w:t>
      </w:r>
      <w:proofErr w:type="spellStart"/>
      <w:r w:rsidRPr="00C306A3">
        <w:rPr>
          <w:rFonts w:asciiTheme="minorHAnsi" w:hAnsiTheme="minorHAnsi"/>
          <w:sz w:val="16"/>
          <w:szCs w:val="16"/>
        </w:rPr>
        <w:t>Úr</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187, 26. 06. 2014,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D0C"/>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4E6C"/>
    <w:rsid w:val="002C5716"/>
    <w:rsid w:val="002C61C5"/>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8AF"/>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3486"/>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B365E-99CE-4C53-8A73-EA086B52158D}">
  <ds:schemaRefs>
    <ds:schemaRef ds:uri="http://schemas.openxmlformats.org/officeDocument/2006/bibliography"/>
  </ds:schemaRefs>
</ds:datastoreItem>
</file>

<file path=customXml/itemProps10.xml><?xml version="1.0" encoding="utf-8"?>
<ds:datastoreItem xmlns:ds="http://schemas.openxmlformats.org/officeDocument/2006/customXml" ds:itemID="{6B7EA270-89A7-4A18-AB26-5A932DE56249}">
  <ds:schemaRefs>
    <ds:schemaRef ds:uri="http://schemas.openxmlformats.org/officeDocument/2006/bibliography"/>
  </ds:schemaRefs>
</ds:datastoreItem>
</file>

<file path=customXml/itemProps11.xml><?xml version="1.0" encoding="utf-8"?>
<ds:datastoreItem xmlns:ds="http://schemas.openxmlformats.org/officeDocument/2006/customXml" ds:itemID="{32DB4964-6A23-4229-BE34-542204E355CA}">
  <ds:schemaRefs>
    <ds:schemaRef ds:uri="http://schemas.openxmlformats.org/officeDocument/2006/bibliography"/>
  </ds:schemaRefs>
</ds:datastoreItem>
</file>

<file path=customXml/itemProps12.xml><?xml version="1.0" encoding="utf-8"?>
<ds:datastoreItem xmlns:ds="http://schemas.openxmlformats.org/officeDocument/2006/customXml" ds:itemID="{2C0C5622-E942-4BAD-A57F-CA67F5F88988}">
  <ds:schemaRefs>
    <ds:schemaRef ds:uri="http://schemas.openxmlformats.org/officeDocument/2006/bibliography"/>
  </ds:schemaRefs>
</ds:datastoreItem>
</file>

<file path=customXml/itemProps13.xml><?xml version="1.0" encoding="utf-8"?>
<ds:datastoreItem xmlns:ds="http://schemas.openxmlformats.org/officeDocument/2006/customXml" ds:itemID="{9462DA24-28E6-4D05-B509-95FC7DCD4E64}">
  <ds:schemaRefs>
    <ds:schemaRef ds:uri="http://schemas.openxmlformats.org/officeDocument/2006/bibliography"/>
  </ds:schemaRefs>
</ds:datastoreItem>
</file>

<file path=customXml/itemProps14.xml><?xml version="1.0" encoding="utf-8"?>
<ds:datastoreItem xmlns:ds="http://schemas.openxmlformats.org/officeDocument/2006/customXml" ds:itemID="{F385D802-F7ED-490D-B6CD-BD84D8F5CA6E}">
  <ds:schemaRefs>
    <ds:schemaRef ds:uri="http://schemas.openxmlformats.org/officeDocument/2006/bibliography"/>
  </ds:schemaRefs>
</ds:datastoreItem>
</file>

<file path=customXml/itemProps15.xml><?xml version="1.0" encoding="utf-8"?>
<ds:datastoreItem xmlns:ds="http://schemas.openxmlformats.org/officeDocument/2006/customXml" ds:itemID="{9AC8F996-CE18-467B-956F-685D5C98C0C8}">
  <ds:schemaRefs>
    <ds:schemaRef ds:uri="http://schemas.openxmlformats.org/officeDocument/2006/bibliography"/>
  </ds:schemaRefs>
</ds:datastoreItem>
</file>

<file path=customXml/itemProps16.xml><?xml version="1.0" encoding="utf-8"?>
<ds:datastoreItem xmlns:ds="http://schemas.openxmlformats.org/officeDocument/2006/customXml" ds:itemID="{493E5DD7-EFA9-4585-8D3C-A3D07B22903C}">
  <ds:schemaRefs>
    <ds:schemaRef ds:uri="http://schemas.openxmlformats.org/officeDocument/2006/bibliography"/>
  </ds:schemaRefs>
</ds:datastoreItem>
</file>

<file path=customXml/itemProps17.xml><?xml version="1.0" encoding="utf-8"?>
<ds:datastoreItem xmlns:ds="http://schemas.openxmlformats.org/officeDocument/2006/customXml" ds:itemID="{B4C4FCE4-8EF8-4CBF-A27E-EC8D667C26CA}">
  <ds:schemaRefs>
    <ds:schemaRef ds:uri="http://schemas.openxmlformats.org/officeDocument/2006/bibliography"/>
  </ds:schemaRefs>
</ds:datastoreItem>
</file>

<file path=customXml/itemProps18.xml><?xml version="1.0" encoding="utf-8"?>
<ds:datastoreItem xmlns:ds="http://schemas.openxmlformats.org/officeDocument/2006/customXml" ds:itemID="{57679B42-6D87-4926-8E5D-B9FF32FA1562}">
  <ds:schemaRefs>
    <ds:schemaRef ds:uri="http://schemas.openxmlformats.org/officeDocument/2006/bibliography"/>
  </ds:schemaRefs>
</ds:datastoreItem>
</file>

<file path=customXml/itemProps19.xml><?xml version="1.0" encoding="utf-8"?>
<ds:datastoreItem xmlns:ds="http://schemas.openxmlformats.org/officeDocument/2006/customXml" ds:itemID="{4E4F9C27-A9D4-440D-991E-F6CE44D091B8}">
  <ds:schemaRefs>
    <ds:schemaRef ds:uri="http://schemas.openxmlformats.org/officeDocument/2006/bibliography"/>
  </ds:schemaRefs>
</ds:datastoreItem>
</file>

<file path=customXml/itemProps2.xml><?xml version="1.0" encoding="utf-8"?>
<ds:datastoreItem xmlns:ds="http://schemas.openxmlformats.org/officeDocument/2006/customXml" ds:itemID="{E0E83126-9A88-449D-A4BB-2649FD029667}">
  <ds:schemaRefs>
    <ds:schemaRef ds:uri="http://schemas.openxmlformats.org/officeDocument/2006/bibliography"/>
  </ds:schemaRefs>
</ds:datastoreItem>
</file>

<file path=customXml/itemProps20.xml><?xml version="1.0" encoding="utf-8"?>
<ds:datastoreItem xmlns:ds="http://schemas.openxmlformats.org/officeDocument/2006/customXml" ds:itemID="{FF87B3EA-9D9C-4751-AFA8-79D9B7047A98}">
  <ds:schemaRefs>
    <ds:schemaRef ds:uri="http://schemas.openxmlformats.org/officeDocument/2006/bibliography"/>
  </ds:schemaRefs>
</ds:datastoreItem>
</file>

<file path=customXml/itemProps21.xml><?xml version="1.0" encoding="utf-8"?>
<ds:datastoreItem xmlns:ds="http://schemas.openxmlformats.org/officeDocument/2006/customXml" ds:itemID="{9147501D-026A-4B8F-8A2F-FA7146CB9A39}">
  <ds:schemaRefs>
    <ds:schemaRef ds:uri="http://schemas.openxmlformats.org/officeDocument/2006/bibliography"/>
  </ds:schemaRefs>
</ds:datastoreItem>
</file>

<file path=customXml/itemProps22.xml><?xml version="1.0" encoding="utf-8"?>
<ds:datastoreItem xmlns:ds="http://schemas.openxmlformats.org/officeDocument/2006/customXml" ds:itemID="{313B1D84-E7B2-41EE-8649-0D71EFBCF167}">
  <ds:schemaRefs>
    <ds:schemaRef ds:uri="http://schemas.openxmlformats.org/officeDocument/2006/bibliography"/>
  </ds:schemaRefs>
</ds:datastoreItem>
</file>

<file path=customXml/itemProps3.xml><?xml version="1.0" encoding="utf-8"?>
<ds:datastoreItem xmlns:ds="http://schemas.openxmlformats.org/officeDocument/2006/customXml" ds:itemID="{4BDA9074-05B8-4EEF-890F-7307ECB42EE3}">
  <ds:schemaRefs>
    <ds:schemaRef ds:uri="http://schemas.openxmlformats.org/officeDocument/2006/bibliography"/>
  </ds:schemaRefs>
</ds:datastoreItem>
</file>

<file path=customXml/itemProps4.xml><?xml version="1.0" encoding="utf-8"?>
<ds:datastoreItem xmlns:ds="http://schemas.openxmlformats.org/officeDocument/2006/customXml" ds:itemID="{120A3597-EFD6-400C-AD63-7A55293373CB}">
  <ds:schemaRefs>
    <ds:schemaRef ds:uri="http://schemas.openxmlformats.org/officeDocument/2006/bibliography"/>
  </ds:schemaRefs>
</ds:datastoreItem>
</file>

<file path=customXml/itemProps5.xml><?xml version="1.0" encoding="utf-8"?>
<ds:datastoreItem xmlns:ds="http://schemas.openxmlformats.org/officeDocument/2006/customXml" ds:itemID="{A247E959-7CD4-4CE0-87BA-91B6997E79CB}">
  <ds:schemaRefs>
    <ds:schemaRef ds:uri="http://schemas.openxmlformats.org/officeDocument/2006/bibliography"/>
  </ds:schemaRefs>
</ds:datastoreItem>
</file>

<file path=customXml/itemProps6.xml><?xml version="1.0" encoding="utf-8"?>
<ds:datastoreItem xmlns:ds="http://schemas.openxmlformats.org/officeDocument/2006/customXml" ds:itemID="{FBCF06EA-3033-4395-A46B-785C15303EBE}">
  <ds:schemaRefs>
    <ds:schemaRef ds:uri="http://schemas.openxmlformats.org/officeDocument/2006/bibliography"/>
  </ds:schemaRefs>
</ds:datastoreItem>
</file>

<file path=customXml/itemProps7.xml><?xml version="1.0" encoding="utf-8"?>
<ds:datastoreItem xmlns:ds="http://schemas.openxmlformats.org/officeDocument/2006/customXml" ds:itemID="{D20D1D69-4B9F-46B9-A0FD-72C8B6B810C6}">
  <ds:schemaRefs>
    <ds:schemaRef ds:uri="http://schemas.openxmlformats.org/officeDocument/2006/bibliography"/>
  </ds:schemaRefs>
</ds:datastoreItem>
</file>

<file path=customXml/itemProps8.xml><?xml version="1.0" encoding="utf-8"?>
<ds:datastoreItem xmlns:ds="http://schemas.openxmlformats.org/officeDocument/2006/customXml" ds:itemID="{9DD2E348-DA51-42DA-B2DD-7170A65871B0}">
  <ds:schemaRefs>
    <ds:schemaRef ds:uri="http://schemas.openxmlformats.org/officeDocument/2006/bibliography"/>
  </ds:schemaRefs>
</ds:datastoreItem>
</file>

<file path=customXml/itemProps9.xml><?xml version="1.0" encoding="utf-8"?>
<ds:datastoreItem xmlns:ds="http://schemas.openxmlformats.org/officeDocument/2006/customXml" ds:itemID="{C21D017A-C262-461C-A0C8-1D3B30170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3075</Words>
  <Characters>17701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Fišerová</cp:lastModifiedBy>
  <cp:revision>7</cp:revision>
  <cp:lastPrinted>2014-05-14T09:54:00Z</cp:lastPrinted>
  <dcterms:created xsi:type="dcterms:W3CDTF">2016-05-16T09:28:00Z</dcterms:created>
  <dcterms:modified xsi:type="dcterms:W3CDTF">2017-02-17T09:40:00Z</dcterms:modified>
</cp:coreProperties>
</file>