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20835B4B" w:rsidR="007A1873" w:rsidRDefault="000A46A8" w:rsidP="007A1873">
      <w:pPr>
        <w:rPr>
          <w:rFonts w:cs="Arial"/>
          <w:b/>
          <w:sz w:val="40"/>
          <w:szCs w:val="40"/>
        </w:rPr>
      </w:pPr>
      <w:r>
        <w:rPr>
          <w:rFonts w:asciiTheme="majorHAnsi" w:hAnsiTheme="majorHAnsi" w:cs="MyriadPro-Black"/>
          <w:caps/>
          <w:color w:val="A6A6A6"/>
          <w:sz w:val="40"/>
          <w:szCs w:val="40"/>
        </w:rPr>
        <w:t xml:space="preserve">KOLOVÁ výzva č. </w:t>
      </w:r>
      <w:r w:rsidR="00DF75F6">
        <w:rPr>
          <w:rFonts w:asciiTheme="majorHAnsi" w:hAnsiTheme="majorHAnsi" w:cs="MyriadPro-Black"/>
          <w:caps/>
          <w:color w:val="A6A6A6"/>
          <w:sz w:val="40"/>
          <w:szCs w:val="40"/>
        </w:rPr>
        <w:t>2</w:t>
      </w:r>
      <w:r w:rsidR="00B22079">
        <w:rPr>
          <w:rFonts w:asciiTheme="majorHAnsi" w:hAnsiTheme="majorHAnsi" w:cs="MyriadPro-Black"/>
          <w:caps/>
          <w:color w:val="A6A6A6"/>
          <w:sz w:val="40"/>
          <w:szCs w:val="40"/>
        </w:rPr>
        <w:t>1</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77777777"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77777777"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6277ED05" w14:textId="77777777" w:rsidR="007A1873" w:rsidRDefault="007A1873" w:rsidP="007A1873">
      <w:pPr>
        <w:rPr>
          <w:rFonts w:cs="Arial"/>
          <w:b/>
          <w:sz w:val="40"/>
          <w:szCs w:val="40"/>
        </w:rPr>
      </w:pPr>
    </w:p>
    <w:p w14:paraId="2DCCB160" w14:textId="77777777" w:rsidR="007A1873" w:rsidRDefault="007A1873" w:rsidP="007A1873">
      <w:pPr>
        <w:rPr>
          <w:rFonts w:cs="Arial"/>
          <w:b/>
          <w:sz w:val="40"/>
          <w:szCs w:val="40"/>
        </w:rPr>
      </w:pPr>
    </w:p>
    <w:p w14:paraId="20BD6EE4" w14:textId="77777777" w:rsidR="007A1873" w:rsidRDefault="007A1873" w:rsidP="007A1873">
      <w:pPr>
        <w:pStyle w:val="Zkladnodstavec"/>
        <w:rPr>
          <w:rFonts w:asciiTheme="majorHAnsi" w:hAnsiTheme="majorHAnsi" w:cs="MyriadPro-Black"/>
          <w:caps/>
          <w:sz w:val="32"/>
          <w:szCs w:val="40"/>
        </w:rPr>
      </w:pPr>
    </w:p>
    <w:p w14:paraId="1E53F174" w14:textId="5DF57531"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pLATNOST OD</w:t>
      </w:r>
      <w:r w:rsidR="00722C3D">
        <w:rPr>
          <w:rFonts w:asciiTheme="majorHAnsi" w:hAnsiTheme="majorHAnsi" w:cs="MyriadPro-Black"/>
          <w:caps/>
          <w:sz w:val="32"/>
          <w:szCs w:val="40"/>
        </w:rPr>
        <w:t xml:space="preserve"> 17. </w:t>
      </w:r>
      <w:bookmarkStart w:id="0" w:name="_GoBack"/>
      <w:bookmarkEnd w:id="0"/>
      <w:r w:rsidR="00B6497B">
        <w:rPr>
          <w:rFonts w:asciiTheme="majorHAnsi" w:hAnsiTheme="majorHAnsi" w:cs="MyriadPro-Black"/>
          <w:caps/>
          <w:sz w:val="32"/>
          <w:szCs w:val="40"/>
        </w:rPr>
        <w:t>2. 2017</w:t>
      </w:r>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500D3525" w14:textId="77777777" w:rsidR="005260AD"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46421891" w:history="1">
            <w:r w:rsidR="005260AD" w:rsidRPr="00402FE8">
              <w:rPr>
                <w:rStyle w:val="Hypertextovodkaz"/>
                <w:caps/>
                <w:noProof/>
              </w:rPr>
              <w:t>1.</w:t>
            </w:r>
            <w:r w:rsidR="005260AD">
              <w:rPr>
                <w:rFonts w:eastAsiaTheme="minorEastAsia"/>
                <w:noProof/>
                <w:lang w:eastAsia="cs-CZ"/>
              </w:rPr>
              <w:tab/>
            </w:r>
            <w:r w:rsidR="005260AD" w:rsidRPr="00402FE8">
              <w:rPr>
                <w:rStyle w:val="Hypertextovodkaz"/>
                <w:caps/>
                <w:noProof/>
              </w:rPr>
              <w:t>Obsah</w:t>
            </w:r>
            <w:r w:rsidR="005260AD">
              <w:rPr>
                <w:noProof/>
                <w:webHidden/>
              </w:rPr>
              <w:tab/>
            </w:r>
            <w:r w:rsidR="005260AD">
              <w:rPr>
                <w:noProof/>
                <w:webHidden/>
              </w:rPr>
              <w:fldChar w:fldCharType="begin"/>
            </w:r>
            <w:r w:rsidR="005260AD">
              <w:rPr>
                <w:noProof/>
                <w:webHidden/>
              </w:rPr>
              <w:instrText xml:space="preserve"> PAGEREF _Toc446421891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25BCA1A3" w14:textId="77777777" w:rsidR="005260AD" w:rsidRDefault="00722C3D">
          <w:pPr>
            <w:pStyle w:val="Obsah1"/>
            <w:tabs>
              <w:tab w:val="left" w:pos="440"/>
              <w:tab w:val="right" w:leader="dot" w:pos="9062"/>
            </w:tabs>
            <w:rPr>
              <w:rFonts w:eastAsiaTheme="minorEastAsia"/>
              <w:noProof/>
              <w:lang w:eastAsia="cs-CZ"/>
            </w:rPr>
          </w:pPr>
          <w:hyperlink w:anchor="_Toc446421892" w:history="1">
            <w:r w:rsidR="005260AD" w:rsidRPr="00402FE8">
              <w:rPr>
                <w:rStyle w:val="Hypertextovodkaz"/>
                <w:caps/>
                <w:noProof/>
              </w:rPr>
              <w:t>2.</w:t>
            </w:r>
            <w:r w:rsidR="005260AD">
              <w:rPr>
                <w:rFonts w:eastAsiaTheme="minorEastAsia"/>
                <w:noProof/>
                <w:lang w:eastAsia="cs-CZ"/>
              </w:rPr>
              <w:tab/>
            </w:r>
            <w:r w:rsidR="005260AD" w:rsidRPr="00402FE8">
              <w:rPr>
                <w:rStyle w:val="Hypertextovodkaz"/>
                <w:caps/>
                <w:noProof/>
              </w:rPr>
              <w:t>ÚVODNÍ INFORMACE</w:t>
            </w:r>
            <w:r w:rsidR="005260AD">
              <w:rPr>
                <w:noProof/>
                <w:webHidden/>
              </w:rPr>
              <w:tab/>
            </w:r>
            <w:r w:rsidR="005260AD">
              <w:rPr>
                <w:noProof/>
                <w:webHidden/>
              </w:rPr>
              <w:fldChar w:fldCharType="begin"/>
            </w:r>
            <w:r w:rsidR="005260AD">
              <w:rPr>
                <w:noProof/>
                <w:webHidden/>
              </w:rPr>
              <w:instrText xml:space="preserve"> PAGEREF _Toc446421892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5091B1D8" w14:textId="77777777" w:rsidR="005260AD" w:rsidRDefault="00722C3D">
          <w:pPr>
            <w:pStyle w:val="Obsah1"/>
            <w:tabs>
              <w:tab w:val="left" w:pos="440"/>
              <w:tab w:val="right" w:leader="dot" w:pos="9062"/>
            </w:tabs>
            <w:rPr>
              <w:rFonts w:eastAsiaTheme="minorEastAsia"/>
              <w:noProof/>
              <w:lang w:eastAsia="cs-CZ"/>
            </w:rPr>
          </w:pPr>
          <w:hyperlink w:anchor="_Toc446421893" w:history="1">
            <w:r w:rsidR="005260AD" w:rsidRPr="00402FE8">
              <w:rPr>
                <w:rStyle w:val="Hypertextovodkaz"/>
                <w:caps/>
                <w:noProof/>
              </w:rPr>
              <w:t>3.</w:t>
            </w:r>
            <w:r w:rsidR="005260AD">
              <w:rPr>
                <w:rFonts w:eastAsiaTheme="minorEastAsia"/>
                <w:noProof/>
                <w:lang w:eastAsia="cs-CZ"/>
              </w:rPr>
              <w:tab/>
            </w:r>
            <w:r w:rsidR="005260AD" w:rsidRPr="00402FE8">
              <w:rPr>
                <w:rStyle w:val="Hypertextovodkaz"/>
                <w:caps/>
                <w:noProof/>
              </w:rPr>
              <w:t>ZÁKLADNÍ INFORMACE O ŽADATELI</w:t>
            </w:r>
            <w:r w:rsidR="005260AD">
              <w:rPr>
                <w:noProof/>
                <w:webHidden/>
              </w:rPr>
              <w:tab/>
            </w:r>
            <w:r w:rsidR="005260AD">
              <w:rPr>
                <w:noProof/>
                <w:webHidden/>
              </w:rPr>
              <w:fldChar w:fldCharType="begin"/>
            </w:r>
            <w:r w:rsidR="005260AD">
              <w:rPr>
                <w:noProof/>
                <w:webHidden/>
              </w:rPr>
              <w:instrText xml:space="preserve"> PAGEREF _Toc446421893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00609E30" w14:textId="77777777" w:rsidR="005260AD" w:rsidRDefault="00722C3D">
          <w:pPr>
            <w:pStyle w:val="Obsah1"/>
            <w:tabs>
              <w:tab w:val="left" w:pos="440"/>
              <w:tab w:val="right" w:leader="dot" w:pos="9062"/>
            </w:tabs>
            <w:rPr>
              <w:rFonts w:eastAsiaTheme="minorEastAsia"/>
              <w:noProof/>
              <w:lang w:eastAsia="cs-CZ"/>
            </w:rPr>
          </w:pPr>
          <w:hyperlink w:anchor="_Toc446421894" w:history="1">
            <w:r w:rsidR="005260AD" w:rsidRPr="00402FE8">
              <w:rPr>
                <w:rStyle w:val="Hypertextovodkaz"/>
                <w:caps/>
                <w:noProof/>
              </w:rPr>
              <w:t>4.</w:t>
            </w:r>
            <w:r w:rsidR="005260AD">
              <w:rPr>
                <w:rFonts w:eastAsiaTheme="minorEastAsia"/>
                <w:noProof/>
                <w:lang w:eastAsia="cs-CZ"/>
              </w:rPr>
              <w:tab/>
            </w:r>
            <w:r w:rsidR="005260AD" w:rsidRPr="00402FE8">
              <w:rPr>
                <w:rStyle w:val="Hypertextovodkaz"/>
                <w:caps/>
                <w:noProof/>
              </w:rPr>
              <w:t>Charakteristika mUZEA</w:t>
            </w:r>
            <w:r w:rsidR="005260AD">
              <w:rPr>
                <w:noProof/>
                <w:webHidden/>
              </w:rPr>
              <w:tab/>
            </w:r>
            <w:r w:rsidR="005260AD">
              <w:rPr>
                <w:noProof/>
                <w:webHidden/>
              </w:rPr>
              <w:fldChar w:fldCharType="begin"/>
            </w:r>
            <w:r w:rsidR="005260AD">
              <w:rPr>
                <w:noProof/>
                <w:webHidden/>
              </w:rPr>
              <w:instrText xml:space="preserve"> PAGEREF _Toc446421894 \h </w:instrText>
            </w:r>
            <w:r w:rsidR="005260AD">
              <w:rPr>
                <w:noProof/>
                <w:webHidden/>
              </w:rPr>
            </w:r>
            <w:r w:rsidR="005260AD">
              <w:rPr>
                <w:noProof/>
                <w:webHidden/>
              </w:rPr>
              <w:fldChar w:fldCharType="separate"/>
            </w:r>
            <w:r w:rsidR="005260AD">
              <w:rPr>
                <w:noProof/>
                <w:webHidden/>
              </w:rPr>
              <w:t>3</w:t>
            </w:r>
            <w:r w:rsidR="005260AD">
              <w:rPr>
                <w:noProof/>
                <w:webHidden/>
              </w:rPr>
              <w:fldChar w:fldCharType="end"/>
            </w:r>
          </w:hyperlink>
        </w:p>
        <w:p w14:paraId="15A14E70" w14:textId="77777777" w:rsidR="005260AD" w:rsidRDefault="00722C3D">
          <w:pPr>
            <w:pStyle w:val="Obsah1"/>
            <w:tabs>
              <w:tab w:val="left" w:pos="440"/>
              <w:tab w:val="right" w:leader="dot" w:pos="9062"/>
            </w:tabs>
            <w:rPr>
              <w:rFonts w:eastAsiaTheme="minorEastAsia"/>
              <w:noProof/>
              <w:lang w:eastAsia="cs-CZ"/>
            </w:rPr>
          </w:pPr>
          <w:hyperlink w:anchor="_Toc446421895" w:history="1">
            <w:r w:rsidR="005260AD" w:rsidRPr="00402FE8">
              <w:rPr>
                <w:rStyle w:val="Hypertextovodkaz"/>
                <w:caps/>
                <w:noProof/>
              </w:rPr>
              <w:t>5.</w:t>
            </w:r>
            <w:r w:rsidR="005260AD">
              <w:rPr>
                <w:rFonts w:eastAsiaTheme="minorEastAsia"/>
                <w:noProof/>
                <w:lang w:eastAsia="cs-CZ"/>
              </w:rPr>
              <w:tab/>
            </w:r>
            <w:r w:rsidR="005260AD" w:rsidRPr="00402FE8">
              <w:rPr>
                <w:rStyle w:val="Hypertextovodkaz"/>
                <w:caps/>
                <w:noProof/>
              </w:rPr>
              <w:t>Charakteristika projektu a jeho soulad s programem</w:t>
            </w:r>
            <w:r w:rsidR="005260AD">
              <w:rPr>
                <w:noProof/>
                <w:webHidden/>
              </w:rPr>
              <w:tab/>
            </w:r>
            <w:r w:rsidR="005260AD">
              <w:rPr>
                <w:noProof/>
                <w:webHidden/>
              </w:rPr>
              <w:fldChar w:fldCharType="begin"/>
            </w:r>
            <w:r w:rsidR="005260AD">
              <w:rPr>
                <w:noProof/>
                <w:webHidden/>
              </w:rPr>
              <w:instrText xml:space="preserve"> PAGEREF _Toc446421895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684ADE9A" w14:textId="77777777" w:rsidR="005260AD" w:rsidRDefault="00722C3D">
          <w:pPr>
            <w:pStyle w:val="Obsah1"/>
            <w:tabs>
              <w:tab w:val="left" w:pos="440"/>
              <w:tab w:val="right" w:leader="dot" w:pos="9062"/>
            </w:tabs>
            <w:rPr>
              <w:rFonts w:eastAsiaTheme="minorEastAsia"/>
              <w:noProof/>
              <w:lang w:eastAsia="cs-CZ"/>
            </w:rPr>
          </w:pPr>
          <w:hyperlink w:anchor="_Toc446421896" w:history="1">
            <w:r w:rsidR="005260AD" w:rsidRPr="00402FE8">
              <w:rPr>
                <w:rStyle w:val="Hypertextovodkaz"/>
                <w:caps/>
                <w:noProof/>
              </w:rPr>
              <w:t>6.</w:t>
            </w:r>
            <w:r w:rsidR="005260AD">
              <w:rPr>
                <w:rFonts w:eastAsiaTheme="minorEastAsia"/>
                <w:noProof/>
                <w:lang w:eastAsia="cs-CZ"/>
              </w:rPr>
              <w:tab/>
            </w:r>
            <w:r w:rsidR="005260AD" w:rsidRPr="00402FE8">
              <w:rPr>
                <w:rStyle w:val="Hypertextovodkaz"/>
                <w:caps/>
                <w:noProof/>
              </w:rPr>
              <w:t>Podrobný popis projektu</w:t>
            </w:r>
            <w:r w:rsidR="005260AD">
              <w:rPr>
                <w:noProof/>
                <w:webHidden/>
              </w:rPr>
              <w:tab/>
            </w:r>
            <w:r w:rsidR="005260AD">
              <w:rPr>
                <w:noProof/>
                <w:webHidden/>
              </w:rPr>
              <w:fldChar w:fldCharType="begin"/>
            </w:r>
            <w:r w:rsidR="005260AD">
              <w:rPr>
                <w:noProof/>
                <w:webHidden/>
              </w:rPr>
              <w:instrText xml:space="preserve"> PAGEREF _Toc446421896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1B4A9FD5" w14:textId="77777777" w:rsidR="005260AD" w:rsidRDefault="00722C3D">
          <w:pPr>
            <w:pStyle w:val="Obsah1"/>
            <w:tabs>
              <w:tab w:val="left" w:pos="440"/>
              <w:tab w:val="right" w:leader="dot" w:pos="9062"/>
            </w:tabs>
            <w:rPr>
              <w:rFonts w:eastAsiaTheme="minorEastAsia"/>
              <w:noProof/>
              <w:lang w:eastAsia="cs-CZ"/>
            </w:rPr>
          </w:pPr>
          <w:hyperlink w:anchor="_Toc446421897" w:history="1">
            <w:r w:rsidR="005260AD" w:rsidRPr="00402FE8">
              <w:rPr>
                <w:rStyle w:val="Hypertextovodkaz"/>
                <w:caps/>
                <w:noProof/>
              </w:rPr>
              <w:t>7.</w:t>
            </w:r>
            <w:r w:rsidR="005260AD">
              <w:rPr>
                <w:rFonts w:eastAsiaTheme="minorEastAsia"/>
                <w:noProof/>
                <w:lang w:eastAsia="cs-CZ"/>
              </w:rPr>
              <w:tab/>
            </w:r>
            <w:r w:rsidR="005260AD" w:rsidRPr="00402FE8">
              <w:rPr>
                <w:rStyle w:val="Hypertextovodkaz"/>
                <w:caps/>
                <w:noProof/>
              </w:rPr>
              <w:t>ZDŮVODNĚNÍ POTŘEBNOSTI REALIZACE PROJEKTU</w:t>
            </w:r>
            <w:r w:rsidR="005260AD">
              <w:rPr>
                <w:noProof/>
                <w:webHidden/>
              </w:rPr>
              <w:tab/>
            </w:r>
            <w:r w:rsidR="005260AD">
              <w:rPr>
                <w:noProof/>
                <w:webHidden/>
              </w:rPr>
              <w:fldChar w:fldCharType="begin"/>
            </w:r>
            <w:r w:rsidR="005260AD">
              <w:rPr>
                <w:noProof/>
                <w:webHidden/>
              </w:rPr>
              <w:instrText xml:space="preserve"> PAGEREF _Toc446421897 \h </w:instrText>
            </w:r>
            <w:r w:rsidR="005260AD">
              <w:rPr>
                <w:noProof/>
                <w:webHidden/>
              </w:rPr>
            </w:r>
            <w:r w:rsidR="005260AD">
              <w:rPr>
                <w:noProof/>
                <w:webHidden/>
              </w:rPr>
              <w:fldChar w:fldCharType="separate"/>
            </w:r>
            <w:r w:rsidR="005260AD">
              <w:rPr>
                <w:noProof/>
                <w:webHidden/>
              </w:rPr>
              <w:t>4</w:t>
            </w:r>
            <w:r w:rsidR="005260AD">
              <w:rPr>
                <w:noProof/>
                <w:webHidden/>
              </w:rPr>
              <w:fldChar w:fldCharType="end"/>
            </w:r>
          </w:hyperlink>
        </w:p>
        <w:p w14:paraId="18E26AEC" w14:textId="77777777" w:rsidR="005260AD" w:rsidRDefault="00722C3D">
          <w:pPr>
            <w:pStyle w:val="Obsah1"/>
            <w:tabs>
              <w:tab w:val="left" w:pos="440"/>
              <w:tab w:val="right" w:leader="dot" w:pos="9062"/>
            </w:tabs>
            <w:rPr>
              <w:rFonts w:eastAsiaTheme="minorEastAsia"/>
              <w:noProof/>
              <w:lang w:eastAsia="cs-CZ"/>
            </w:rPr>
          </w:pPr>
          <w:hyperlink w:anchor="_Toc446421898" w:history="1">
            <w:r w:rsidR="005260AD" w:rsidRPr="00402FE8">
              <w:rPr>
                <w:rStyle w:val="Hypertextovodkaz"/>
                <w:caps/>
                <w:noProof/>
              </w:rPr>
              <w:t>8.</w:t>
            </w:r>
            <w:r w:rsidR="005260AD">
              <w:rPr>
                <w:rFonts w:eastAsiaTheme="minorEastAsia"/>
                <w:noProof/>
                <w:lang w:eastAsia="cs-CZ"/>
              </w:rPr>
              <w:tab/>
            </w:r>
            <w:r w:rsidR="005260AD" w:rsidRPr="00402FE8">
              <w:rPr>
                <w:rStyle w:val="Hypertextovodkaz"/>
                <w:caps/>
                <w:noProof/>
              </w:rPr>
              <w:t>plán zpřístupnění podpořené sbírky</w:t>
            </w:r>
            <w:r w:rsidR="005260AD">
              <w:rPr>
                <w:noProof/>
                <w:webHidden/>
              </w:rPr>
              <w:tab/>
            </w:r>
            <w:r w:rsidR="005260AD">
              <w:rPr>
                <w:noProof/>
                <w:webHidden/>
              </w:rPr>
              <w:fldChar w:fldCharType="begin"/>
            </w:r>
            <w:r w:rsidR="005260AD">
              <w:rPr>
                <w:noProof/>
                <w:webHidden/>
              </w:rPr>
              <w:instrText xml:space="preserve"> PAGEREF _Toc446421898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412CB095" w14:textId="77777777" w:rsidR="005260AD" w:rsidRDefault="00722C3D">
          <w:pPr>
            <w:pStyle w:val="Obsah1"/>
            <w:tabs>
              <w:tab w:val="left" w:pos="440"/>
              <w:tab w:val="right" w:leader="dot" w:pos="9062"/>
            </w:tabs>
            <w:rPr>
              <w:rFonts w:eastAsiaTheme="minorEastAsia"/>
              <w:noProof/>
              <w:lang w:eastAsia="cs-CZ"/>
            </w:rPr>
          </w:pPr>
          <w:hyperlink w:anchor="_Toc446421899" w:history="1">
            <w:r w:rsidR="005260AD" w:rsidRPr="00402FE8">
              <w:rPr>
                <w:rStyle w:val="Hypertextovodkaz"/>
                <w:caps/>
                <w:noProof/>
              </w:rPr>
              <w:t>9.</w:t>
            </w:r>
            <w:r w:rsidR="005260AD">
              <w:rPr>
                <w:rFonts w:eastAsiaTheme="minorEastAsia"/>
                <w:noProof/>
                <w:lang w:eastAsia="cs-CZ"/>
              </w:rPr>
              <w:tab/>
            </w:r>
            <w:r w:rsidR="005260AD" w:rsidRPr="00402FE8">
              <w:rPr>
                <w:rStyle w:val="Hypertextovodkaz"/>
                <w:caps/>
                <w:noProof/>
              </w:rPr>
              <w:t>Management projektu a řízení lidských zdrojů</w:t>
            </w:r>
            <w:r w:rsidR="005260AD">
              <w:rPr>
                <w:noProof/>
                <w:webHidden/>
              </w:rPr>
              <w:tab/>
            </w:r>
            <w:r w:rsidR="005260AD">
              <w:rPr>
                <w:noProof/>
                <w:webHidden/>
              </w:rPr>
              <w:fldChar w:fldCharType="begin"/>
            </w:r>
            <w:r w:rsidR="005260AD">
              <w:rPr>
                <w:noProof/>
                <w:webHidden/>
              </w:rPr>
              <w:instrText xml:space="preserve"> PAGEREF _Toc446421899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6A7F1D97" w14:textId="77777777" w:rsidR="005260AD" w:rsidRDefault="00722C3D">
          <w:pPr>
            <w:pStyle w:val="Obsah1"/>
            <w:tabs>
              <w:tab w:val="left" w:pos="660"/>
              <w:tab w:val="right" w:leader="dot" w:pos="9062"/>
            </w:tabs>
            <w:rPr>
              <w:rFonts w:eastAsiaTheme="minorEastAsia"/>
              <w:noProof/>
              <w:lang w:eastAsia="cs-CZ"/>
            </w:rPr>
          </w:pPr>
          <w:hyperlink w:anchor="_Toc446421900" w:history="1">
            <w:r w:rsidR="005260AD" w:rsidRPr="00402FE8">
              <w:rPr>
                <w:rStyle w:val="Hypertextovodkaz"/>
                <w:caps/>
                <w:noProof/>
              </w:rPr>
              <w:t>10.</w:t>
            </w:r>
            <w:r w:rsidR="005260AD">
              <w:rPr>
                <w:rFonts w:eastAsiaTheme="minorEastAsia"/>
                <w:noProof/>
                <w:lang w:eastAsia="cs-CZ"/>
              </w:rPr>
              <w:tab/>
            </w:r>
            <w:r w:rsidR="005260AD" w:rsidRPr="00402FE8">
              <w:rPr>
                <w:rStyle w:val="Hypertextovodkaz"/>
                <w:caps/>
                <w:noProof/>
              </w:rPr>
              <w:t>řešení projektu</w:t>
            </w:r>
            <w:r w:rsidR="005260AD">
              <w:rPr>
                <w:noProof/>
                <w:webHidden/>
              </w:rPr>
              <w:tab/>
            </w:r>
            <w:r w:rsidR="005260AD">
              <w:rPr>
                <w:noProof/>
                <w:webHidden/>
              </w:rPr>
              <w:fldChar w:fldCharType="begin"/>
            </w:r>
            <w:r w:rsidR="005260AD">
              <w:rPr>
                <w:noProof/>
                <w:webHidden/>
              </w:rPr>
              <w:instrText xml:space="preserve"> PAGEREF _Toc446421900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299F256A" w14:textId="77777777" w:rsidR="005260AD" w:rsidRDefault="00722C3D">
          <w:pPr>
            <w:pStyle w:val="Obsah1"/>
            <w:tabs>
              <w:tab w:val="left" w:pos="660"/>
              <w:tab w:val="right" w:leader="dot" w:pos="9062"/>
            </w:tabs>
            <w:rPr>
              <w:rFonts w:eastAsiaTheme="minorEastAsia"/>
              <w:noProof/>
              <w:lang w:eastAsia="cs-CZ"/>
            </w:rPr>
          </w:pPr>
          <w:hyperlink w:anchor="_Toc446421901" w:history="1">
            <w:r w:rsidR="005260AD" w:rsidRPr="00402FE8">
              <w:rPr>
                <w:rStyle w:val="Hypertextovodkaz"/>
                <w:caps/>
                <w:noProof/>
              </w:rPr>
              <w:t>11.</w:t>
            </w:r>
            <w:r w:rsidR="005260AD">
              <w:rPr>
                <w:rFonts w:eastAsiaTheme="minorEastAsia"/>
                <w:noProof/>
                <w:lang w:eastAsia="cs-CZ"/>
              </w:rPr>
              <w:tab/>
            </w:r>
            <w:r w:rsidR="005260AD" w:rsidRPr="00402FE8">
              <w:rPr>
                <w:rStyle w:val="Hypertextovodkaz"/>
                <w:caps/>
                <w:noProof/>
              </w:rPr>
              <w:t>Dlouhodobý majetek A pojištění</w:t>
            </w:r>
            <w:r w:rsidR="005260AD">
              <w:rPr>
                <w:noProof/>
                <w:webHidden/>
              </w:rPr>
              <w:tab/>
            </w:r>
            <w:r w:rsidR="005260AD">
              <w:rPr>
                <w:noProof/>
                <w:webHidden/>
              </w:rPr>
              <w:fldChar w:fldCharType="begin"/>
            </w:r>
            <w:r w:rsidR="005260AD">
              <w:rPr>
                <w:noProof/>
                <w:webHidden/>
              </w:rPr>
              <w:instrText xml:space="preserve"> PAGEREF _Toc446421901 \h </w:instrText>
            </w:r>
            <w:r w:rsidR="005260AD">
              <w:rPr>
                <w:noProof/>
                <w:webHidden/>
              </w:rPr>
            </w:r>
            <w:r w:rsidR="005260AD">
              <w:rPr>
                <w:noProof/>
                <w:webHidden/>
              </w:rPr>
              <w:fldChar w:fldCharType="separate"/>
            </w:r>
            <w:r w:rsidR="005260AD">
              <w:rPr>
                <w:noProof/>
                <w:webHidden/>
              </w:rPr>
              <w:t>5</w:t>
            </w:r>
            <w:r w:rsidR="005260AD">
              <w:rPr>
                <w:noProof/>
                <w:webHidden/>
              </w:rPr>
              <w:fldChar w:fldCharType="end"/>
            </w:r>
          </w:hyperlink>
        </w:p>
        <w:p w14:paraId="596B1B23" w14:textId="77777777" w:rsidR="005260AD" w:rsidRDefault="00722C3D">
          <w:pPr>
            <w:pStyle w:val="Obsah1"/>
            <w:tabs>
              <w:tab w:val="left" w:pos="660"/>
              <w:tab w:val="right" w:leader="dot" w:pos="9062"/>
            </w:tabs>
            <w:rPr>
              <w:rFonts w:eastAsiaTheme="minorEastAsia"/>
              <w:noProof/>
              <w:lang w:eastAsia="cs-CZ"/>
            </w:rPr>
          </w:pPr>
          <w:hyperlink w:anchor="_Toc446421902" w:history="1">
            <w:r w:rsidR="005260AD" w:rsidRPr="00402FE8">
              <w:rPr>
                <w:rStyle w:val="Hypertextovodkaz"/>
                <w:caps/>
                <w:noProof/>
              </w:rPr>
              <w:t>12.</w:t>
            </w:r>
            <w:r w:rsidR="005260AD">
              <w:rPr>
                <w:rFonts w:eastAsiaTheme="minorEastAsia"/>
                <w:noProof/>
                <w:lang w:eastAsia="cs-CZ"/>
              </w:rPr>
              <w:tab/>
            </w:r>
            <w:r w:rsidR="005260AD" w:rsidRPr="00402FE8">
              <w:rPr>
                <w:rStyle w:val="Hypertextovodkaz"/>
                <w:caps/>
                <w:noProof/>
              </w:rPr>
              <w:t>Výstupy projektu</w:t>
            </w:r>
            <w:r w:rsidR="005260AD">
              <w:rPr>
                <w:noProof/>
                <w:webHidden/>
              </w:rPr>
              <w:tab/>
            </w:r>
            <w:r w:rsidR="005260AD">
              <w:rPr>
                <w:noProof/>
                <w:webHidden/>
              </w:rPr>
              <w:fldChar w:fldCharType="begin"/>
            </w:r>
            <w:r w:rsidR="005260AD">
              <w:rPr>
                <w:noProof/>
                <w:webHidden/>
              </w:rPr>
              <w:instrText xml:space="preserve"> PAGEREF _Toc446421902 \h </w:instrText>
            </w:r>
            <w:r w:rsidR="005260AD">
              <w:rPr>
                <w:noProof/>
                <w:webHidden/>
              </w:rPr>
            </w:r>
            <w:r w:rsidR="005260AD">
              <w:rPr>
                <w:noProof/>
                <w:webHidden/>
              </w:rPr>
              <w:fldChar w:fldCharType="separate"/>
            </w:r>
            <w:r w:rsidR="005260AD">
              <w:rPr>
                <w:noProof/>
                <w:webHidden/>
              </w:rPr>
              <w:t>6</w:t>
            </w:r>
            <w:r w:rsidR="005260AD">
              <w:rPr>
                <w:noProof/>
                <w:webHidden/>
              </w:rPr>
              <w:fldChar w:fldCharType="end"/>
            </w:r>
          </w:hyperlink>
        </w:p>
        <w:p w14:paraId="7CFD006D" w14:textId="77777777" w:rsidR="005260AD" w:rsidRDefault="00722C3D">
          <w:pPr>
            <w:pStyle w:val="Obsah1"/>
            <w:tabs>
              <w:tab w:val="left" w:pos="660"/>
              <w:tab w:val="right" w:leader="dot" w:pos="9062"/>
            </w:tabs>
            <w:rPr>
              <w:rFonts w:eastAsiaTheme="minorEastAsia"/>
              <w:noProof/>
              <w:lang w:eastAsia="cs-CZ"/>
            </w:rPr>
          </w:pPr>
          <w:hyperlink w:anchor="_Toc446421903" w:history="1">
            <w:r w:rsidR="005260AD" w:rsidRPr="00402FE8">
              <w:rPr>
                <w:rStyle w:val="Hypertextovodkaz"/>
                <w:caps/>
                <w:noProof/>
              </w:rPr>
              <w:t>13.</w:t>
            </w:r>
            <w:r w:rsidR="005260AD">
              <w:rPr>
                <w:rFonts w:eastAsiaTheme="minorEastAsia"/>
                <w:noProof/>
                <w:lang w:eastAsia="cs-CZ"/>
              </w:rPr>
              <w:tab/>
            </w:r>
            <w:r w:rsidR="005260AD" w:rsidRPr="00402FE8">
              <w:rPr>
                <w:rStyle w:val="Hypertextovodkaz"/>
                <w:caps/>
                <w:noProof/>
              </w:rPr>
              <w:t>Připravenost projektu k realizaci</w:t>
            </w:r>
            <w:r w:rsidR="005260AD">
              <w:rPr>
                <w:noProof/>
                <w:webHidden/>
              </w:rPr>
              <w:tab/>
            </w:r>
            <w:r w:rsidR="005260AD">
              <w:rPr>
                <w:noProof/>
                <w:webHidden/>
              </w:rPr>
              <w:fldChar w:fldCharType="begin"/>
            </w:r>
            <w:r w:rsidR="005260AD">
              <w:rPr>
                <w:noProof/>
                <w:webHidden/>
              </w:rPr>
              <w:instrText xml:space="preserve"> PAGEREF _Toc446421903 \h </w:instrText>
            </w:r>
            <w:r w:rsidR="005260AD">
              <w:rPr>
                <w:noProof/>
                <w:webHidden/>
              </w:rPr>
            </w:r>
            <w:r w:rsidR="005260AD">
              <w:rPr>
                <w:noProof/>
                <w:webHidden/>
              </w:rPr>
              <w:fldChar w:fldCharType="separate"/>
            </w:r>
            <w:r w:rsidR="005260AD">
              <w:rPr>
                <w:noProof/>
                <w:webHidden/>
              </w:rPr>
              <w:t>6</w:t>
            </w:r>
            <w:r w:rsidR="005260AD">
              <w:rPr>
                <w:noProof/>
                <w:webHidden/>
              </w:rPr>
              <w:fldChar w:fldCharType="end"/>
            </w:r>
          </w:hyperlink>
        </w:p>
        <w:p w14:paraId="11065953" w14:textId="77777777" w:rsidR="005260AD" w:rsidRDefault="00722C3D">
          <w:pPr>
            <w:pStyle w:val="Obsah1"/>
            <w:tabs>
              <w:tab w:val="left" w:pos="660"/>
              <w:tab w:val="right" w:leader="dot" w:pos="9062"/>
            </w:tabs>
            <w:rPr>
              <w:rFonts w:eastAsiaTheme="minorEastAsia"/>
              <w:noProof/>
              <w:lang w:eastAsia="cs-CZ"/>
            </w:rPr>
          </w:pPr>
          <w:hyperlink w:anchor="_Toc446421904" w:history="1">
            <w:r w:rsidR="005260AD" w:rsidRPr="00402FE8">
              <w:rPr>
                <w:rStyle w:val="Hypertextovodkaz"/>
                <w:caps/>
                <w:noProof/>
              </w:rPr>
              <w:t>14.</w:t>
            </w:r>
            <w:r w:rsidR="005260AD">
              <w:rPr>
                <w:rFonts w:eastAsiaTheme="minorEastAsia"/>
                <w:noProof/>
                <w:lang w:eastAsia="cs-CZ"/>
              </w:rPr>
              <w:tab/>
            </w:r>
            <w:r w:rsidR="005260AD" w:rsidRPr="00402FE8">
              <w:rPr>
                <w:rStyle w:val="Hypertextovodkaz"/>
                <w:caps/>
                <w:noProof/>
              </w:rPr>
              <w:t>finanční analýza</w:t>
            </w:r>
            <w:r w:rsidR="005260AD">
              <w:rPr>
                <w:noProof/>
                <w:webHidden/>
              </w:rPr>
              <w:tab/>
            </w:r>
            <w:r w:rsidR="005260AD">
              <w:rPr>
                <w:noProof/>
                <w:webHidden/>
              </w:rPr>
              <w:fldChar w:fldCharType="begin"/>
            </w:r>
            <w:r w:rsidR="005260AD">
              <w:rPr>
                <w:noProof/>
                <w:webHidden/>
              </w:rPr>
              <w:instrText xml:space="preserve"> PAGEREF _Toc446421904 \h </w:instrText>
            </w:r>
            <w:r w:rsidR="005260AD">
              <w:rPr>
                <w:noProof/>
                <w:webHidden/>
              </w:rPr>
            </w:r>
            <w:r w:rsidR="005260AD">
              <w:rPr>
                <w:noProof/>
                <w:webHidden/>
              </w:rPr>
              <w:fldChar w:fldCharType="separate"/>
            </w:r>
            <w:r w:rsidR="005260AD">
              <w:rPr>
                <w:noProof/>
                <w:webHidden/>
              </w:rPr>
              <w:t>7</w:t>
            </w:r>
            <w:r w:rsidR="005260AD">
              <w:rPr>
                <w:noProof/>
                <w:webHidden/>
              </w:rPr>
              <w:fldChar w:fldCharType="end"/>
            </w:r>
          </w:hyperlink>
        </w:p>
        <w:p w14:paraId="3B9D8537" w14:textId="77777777" w:rsidR="005260AD" w:rsidRDefault="00722C3D">
          <w:pPr>
            <w:pStyle w:val="Obsah1"/>
            <w:tabs>
              <w:tab w:val="left" w:pos="660"/>
              <w:tab w:val="right" w:leader="dot" w:pos="9062"/>
            </w:tabs>
            <w:rPr>
              <w:rFonts w:eastAsiaTheme="minorEastAsia"/>
              <w:noProof/>
              <w:lang w:eastAsia="cs-CZ"/>
            </w:rPr>
          </w:pPr>
          <w:hyperlink w:anchor="_Toc446421905" w:history="1">
            <w:r w:rsidR="005260AD" w:rsidRPr="00402FE8">
              <w:rPr>
                <w:rStyle w:val="Hypertextovodkaz"/>
                <w:caps/>
                <w:noProof/>
              </w:rPr>
              <w:t>15.</w:t>
            </w:r>
            <w:r w:rsidR="005260AD">
              <w:rPr>
                <w:rFonts w:eastAsiaTheme="minorEastAsia"/>
                <w:noProof/>
                <w:lang w:eastAsia="cs-CZ"/>
              </w:rPr>
              <w:tab/>
            </w:r>
            <w:r w:rsidR="005260AD" w:rsidRPr="00402FE8">
              <w:rPr>
                <w:rStyle w:val="Hypertextovodkaz"/>
                <w:caps/>
                <w:noProof/>
              </w:rPr>
              <w:t>způsob stanovení rozpočtových cen – průzkum trhu</w:t>
            </w:r>
            <w:r w:rsidR="005260AD">
              <w:rPr>
                <w:noProof/>
                <w:webHidden/>
              </w:rPr>
              <w:tab/>
            </w:r>
            <w:r w:rsidR="005260AD">
              <w:rPr>
                <w:noProof/>
                <w:webHidden/>
              </w:rPr>
              <w:fldChar w:fldCharType="begin"/>
            </w:r>
            <w:r w:rsidR="005260AD">
              <w:rPr>
                <w:noProof/>
                <w:webHidden/>
              </w:rPr>
              <w:instrText xml:space="preserve"> PAGEREF _Toc446421905 \h </w:instrText>
            </w:r>
            <w:r w:rsidR="005260AD">
              <w:rPr>
                <w:noProof/>
                <w:webHidden/>
              </w:rPr>
            </w:r>
            <w:r w:rsidR="005260AD">
              <w:rPr>
                <w:noProof/>
                <w:webHidden/>
              </w:rPr>
              <w:fldChar w:fldCharType="separate"/>
            </w:r>
            <w:r w:rsidR="005260AD">
              <w:rPr>
                <w:noProof/>
                <w:webHidden/>
              </w:rPr>
              <w:t>8</w:t>
            </w:r>
            <w:r w:rsidR="005260AD">
              <w:rPr>
                <w:noProof/>
                <w:webHidden/>
              </w:rPr>
              <w:fldChar w:fldCharType="end"/>
            </w:r>
          </w:hyperlink>
        </w:p>
        <w:p w14:paraId="250C746F" w14:textId="77777777" w:rsidR="005260AD" w:rsidRDefault="00722C3D">
          <w:pPr>
            <w:pStyle w:val="Obsah1"/>
            <w:tabs>
              <w:tab w:val="left" w:pos="660"/>
              <w:tab w:val="right" w:leader="dot" w:pos="9062"/>
            </w:tabs>
            <w:rPr>
              <w:rFonts w:eastAsiaTheme="minorEastAsia"/>
              <w:noProof/>
              <w:lang w:eastAsia="cs-CZ"/>
            </w:rPr>
          </w:pPr>
          <w:hyperlink w:anchor="_Toc446421906" w:history="1">
            <w:r w:rsidR="005260AD" w:rsidRPr="00402FE8">
              <w:rPr>
                <w:rStyle w:val="Hypertextovodkaz"/>
                <w:caps/>
                <w:noProof/>
              </w:rPr>
              <w:t>16.</w:t>
            </w:r>
            <w:r w:rsidR="005260AD">
              <w:rPr>
                <w:rFonts w:eastAsiaTheme="minorEastAsia"/>
                <w:noProof/>
                <w:lang w:eastAsia="cs-CZ"/>
              </w:rPr>
              <w:tab/>
            </w:r>
            <w:r w:rsidR="005260AD" w:rsidRPr="00402FE8">
              <w:rPr>
                <w:rStyle w:val="Hypertextovodkaz"/>
                <w:caps/>
                <w:noProof/>
              </w:rPr>
              <w:t>analýza a řízení rizik</w:t>
            </w:r>
            <w:r w:rsidR="005260AD">
              <w:rPr>
                <w:noProof/>
                <w:webHidden/>
              </w:rPr>
              <w:tab/>
            </w:r>
            <w:r w:rsidR="005260AD">
              <w:rPr>
                <w:noProof/>
                <w:webHidden/>
              </w:rPr>
              <w:fldChar w:fldCharType="begin"/>
            </w:r>
            <w:r w:rsidR="005260AD">
              <w:rPr>
                <w:noProof/>
                <w:webHidden/>
              </w:rPr>
              <w:instrText xml:space="preserve"> PAGEREF _Toc446421906 \h </w:instrText>
            </w:r>
            <w:r w:rsidR="005260AD">
              <w:rPr>
                <w:noProof/>
                <w:webHidden/>
              </w:rPr>
            </w:r>
            <w:r w:rsidR="005260AD">
              <w:rPr>
                <w:noProof/>
                <w:webHidden/>
              </w:rPr>
              <w:fldChar w:fldCharType="separate"/>
            </w:r>
            <w:r w:rsidR="005260AD">
              <w:rPr>
                <w:noProof/>
                <w:webHidden/>
              </w:rPr>
              <w:t>8</w:t>
            </w:r>
            <w:r w:rsidR="005260AD">
              <w:rPr>
                <w:noProof/>
                <w:webHidden/>
              </w:rPr>
              <w:fldChar w:fldCharType="end"/>
            </w:r>
          </w:hyperlink>
        </w:p>
        <w:p w14:paraId="69DB9DEA" w14:textId="77777777" w:rsidR="005260AD" w:rsidRDefault="00722C3D">
          <w:pPr>
            <w:pStyle w:val="Obsah1"/>
            <w:tabs>
              <w:tab w:val="left" w:pos="660"/>
              <w:tab w:val="right" w:leader="dot" w:pos="9062"/>
            </w:tabs>
            <w:rPr>
              <w:rFonts w:eastAsiaTheme="minorEastAsia"/>
              <w:noProof/>
              <w:lang w:eastAsia="cs-CZ"/>
            </w:rPr>
          </w:pPr>
          <w:hyperlink w:anchor="_Toc446421907" w:history="1">
            <w:r w:rsidR="005260AD" w:rsidRPr="00402FE8">
              <w:rPr>
                <w:rStyle w:val="Hypertextovodkaz"/>
                <w:caps/>
                <w:noProof/>
              </w:rPr>
              <w:t>17.</w:t>
            </w:r>
            <w:r w:rsidR="005260AD">
              <w:rPr>
                <w:rFonts w:eastAsiaTheme="minorEastAsia"/>
                <w:noProof/>
                <w:lang w:eastAsia="cs-CZ"/>
              </w:rPr>
              <w:tab/>
            </w:r>
            <w:r w:rsidR="005260AD" w:rsidRPr="00402FE8">
              <w:rPr>
                <w:rStyle w:val="Hypertextovodkaz"/>
                <w:caps/>
                <w:noProof/>
              </w:rPr>
              <w:t>vliv projektů na horizontální kritéria</w:t>
            </w:r>
            <w:r w:rsidR="005260AD">
              <w:rPr>
                <w:noProof/>
                <w:webHidden/>
              </w:rPr>
              <w:tab/>
            </w:r>
            <w:r w:rsidR="005260AD">
              <w:rPr>
                <w:noProof/>
                <w:webHidden/>
              </w:rPr>
              <w:fldChar w:fldCharType="begin"/>
            </w:r>
            <w:r w:rsidR="005260AD">
              <w:rPr>
                <w:noProof/>
                <w:webHidden/>
              </w:rPr>
              <w:instrText xml:space="preserve"> PAGEREF _Toc446421907 \h </w:instrText>
            </w:r>
            <w:r w:rsidR="005260AD">
              <w:rPr>
                <w:noProof/>
                <w:webHidden/>
              </w:rPr>
            </w:r>
            <w:r w:rsidR="005260AD">
              <w:rPr>
                <w:noProof/>
                <w:webHidden/>
              </w:rPr>
              <w:fldChar w:fldCharType="separate"/>
            </w:r>
            <w:r w:rsidR="005260AD">
              <w:rPr>
                <w:noProof/>
                <w:webHidden/>
              </w:rPr>
              <w:t>9</w:t>
            </w:r>
            <w:r w:rsidR="005260AD">
              <w:rPr>
                <w:noProof/>
                <w:webHidden/>
              </w:rPr>
              <w:fldChar w:fldCharType="end"/>
            </w:r>
          </w:hyperlink>
        </w:p>
        <w:p w14:paraId="294600D0" w14:textId="77777777" w:rsidR="005260AD" w:rsidRDefault="00722C3D">
          <w:pPr>
            <w:pStyle w:val="Obsah1"/>
            <w:tabs>
              <w:tab w:val="left" w:pos="660"/>
              <w:tab w:val="right" w:leader="dot" w:pos="9062"/>
            </w:tabs>
            <w:rPr>
              <w:rFonts w:eastAsiaTheme="minorEastAsia"/>
              <w:noProof/>
              <w:lang w:eastAsia="cs-CZ"/>
            </w:rPr>
          </w:pPr>
          <w:hyperlink w:anchor="_Toc446421908" w:history="1">
            <w:r w:rsidR="005260AD" w:rsidRPr="00402FE8">
              <w:rPr>
                <w:rStyle w:val="Hypertextovodkaz"/>
                <w:caps/>
                <w:noProof/>
              </w:rPr>
              <w:t>18.</w:t>
            </w:r>
            <w:r w:rsidR="005260AD">
              <w:rPr>
                <w:rFonts w:eastAsiaTheme="minorEastAsia"/>
                <w:noProof/>
                <w:lang w:eastAsia="cs-CZ"/>
              </w:rPr>
              <w:tab/>
            </w:r>
            <w:r w:rsidR="005260AD" w:rsidRPr="00402FE8">
              <w:rPr>
                <w:rStyle w:val="Hypertextovodkaz"/>
                <w:caps/>
                <w:noProof/>
              </w:rPr>
              <w:t>závěrečné hodnocení efektivity a udržitelnosti projektu</w:t>
            </w:r>
            <w:r w:rsidR="005260AD">
              <w:rPr>
                <w:noProof/>
                <w:webHidden/>
              </w:rPr>
              <w:tab/>
            </w:r>
            <w:r w:rsidR="005260AD">
              <w:rPr>
                <w:noProof/>
                <w:webHidden/>
              </w:rPr>
              <w:fldChar w:fldCharType="begin"/>
            </w:r>
            <w:r w:rsidR="005260AD">
              <w:rPr>
                <w:noProof/>
                <w:webHidden/>
              </w:rPr>
              <w:instrText xml:space="preserve"> PAGEREF _Toc446421908 \h </w:instrText>
            </w:r>
            <w:r w:rsidR="005260AD">
              <w:rPr>
                <w:noProof/>
                <w:webHidden/>
              </w:rPr>
            </w:r>
            <w:r w:rsidR="005260AD">
              <w:rPr>
                <w:noProof/>
                <w:webHidden/>
              </w:rPr>
              <w:fldChar w:fldCharType="separate"/>
            </w:r>
            <w:r w:rsidR="005260AD">
              <w:rPr>
                <w:noProof/>
                <w:webHidden/>
              </w:rPr>
              <w:t>10</w:t>
            </w:r>
            <w:r w:rsidR="005260AD">
              <w:rPr>
                <w:noProof/>
                <w:webHidden/>
              </w:rPr>
              <w:fldChar w:fldCharType="end"/>
            </w:r>
          </w:hyperlink>
        </w:p>
        <w:p w14:paraId="7D99E721" w14:textId="77777777" w:rsidR="005260AD" w:rsidRDefault="00722C3D">
          <w:pPr>
            <w:pStyle w:val="Obsah1"/>
            <w:tabs>
              <w:tab w:val="left" w:pos="660"/>
              <w:tab w:val="right" w:leader="dot" w:pos="9062"/>
            </w:tabs>
            <w:rPr>
              <w:rFonts w:eastAsiaTheme="minorEastAsia"/>
              <w:noProof/>
              <w:lang w:eastAsia="cs-CZ"/>
            </w:rPr>
          </w:pPr>
          <w:hyperlink w:anchor="_Toc446421909" w:history="1">
            <w:r w:rsidR="005260AD" w:rsidRPr="00402FE8">
              <w:rPr>
                <w:rStyle w:val="Hypertextovodkaz"/>
                <w:caps/>
                <w:noProof/>
              </w:rPr>
              <w:t>19.</w:t>
            </w:r>
            <w:r w:rsidR="005260AD">
              <w:rPr>
                <w:rFonts w:eastAsiaTheme="minorEastAsia"/>
                <w:noProof/>
                <w:lang w:eastAsia="cs-CZ"/>
              </w:rPr>
              <w:tab/>
            </w:r>
            <w:r w:rsidR="005260AD" w:rsidRPr="00402FE8">
              <w:rPr>
                <w:rStyle w:val="Hypertextovodkaz"/>
                <w:caps/>
                <w:noProof/>
              </w:rPr>
              <w:t>podklady pro výpočet ukazatelů CBA</w:t>
            </w:r>
            <w:r w:rsidR="005260AD">
              <w:rPr>
                <w:noProof/>
                <w:webHidden/>
              </w:rPr>
              <w:tab/>
            </w:r>
            <w:r w:rsidR="005260AD">
              <w:rPr>
                <w:noProof/>
                <w:webHidden/>
              </w:rPr>
              <w:fldChar w:fldCharType="begin"/>
            </w:r>
            <w:r w:rsidR="005260AD">
              <w:rPr>
                <w:noProof/>
                <w:webHidden/>
              </w:rPr>
              <w:instrText xml:space="preserve"> PAGEREF _Toc446421909 \h </w:instrText>
            </w:r>
            <w:r w:rsidR="005260AD">
              <w:rPr>
                <w:noProof/>
                <w:webHidden/>
              </w:rPr>
            </w:r>
            <w:r w:rsidR="005260AD">
              <w:rPr>
                <w:noProof/>
                <w:webHidden/>
              </w:rPr>
              <w:fldChar w:fldCharType="separate"/>
            </w:r>
            <w:r w:rsidR="005260AD">
              <w:rPr>
                <w:noProof/>
                <w:webHidden/>
              </w:rPr>
              <w:t>10</w:t>
            </w:r>
            <w:r w:rsidR="005260AD">
              <w:rPr>
                <w:noProof/>
                <w:webHidden/>
              </w:rPr>
              <w:fldChar w:fldCharType="end"/>
            </w:r>
          </w:hyperlink>
        </w:p>
        <w:p w14:paraId="1444C657" w14:textId="77777777" w:rsidR="005260AD" w:rsidRDefault="00722C3D">
          <w:pPr>
            <w:pStyle w:val="Obsah1"/>
            <w:tabs>
              <w:tab w:val="left" w:pos="660"/>
              <w:tab w:val="right" w:leader="dot" w:pos="9062"/>
            </w:tabs>
            <w:rPr>
              <w:rFonts w:eastAsiaTheme="minorEastAsia"/>
              <w:noProof/>
              <w:lang w:eastAsia="cs-CZ"/>
            </w:rPr>
          </w:pPr>
          <w:hyperlink w:anchor="_Toc446421910" w:history="1">
            <w:r w:rsidR="005260AD" w:rsidRPr="00402FE8">
              <w:rPr>
                <w:rStyle w:val="Hypertextovodkaz"/>
                <w:caps/>
                <w:noProof/>
              </w:rPr>
              <w:t>20.</w:t>
            </w:r>
            <w:r w:rsidR="005260AD">
              <w:rPr>
                <w:rFonts w:eastAsiaTheme="minorEastAsia"/>
                <w:noProof/>
                <w:lang w:eastAsia="cs-CZ"/>
              </w:rPr>
              <w:tab/>
            </w:r>
            <w:r w:rsidR="005260AD" w:rsidRPr="00402FE8">
              <w:rPr>
                <w:rStyle w:val="Hypertextovodkaz"/>
                <w:caps/>
                <w:noProof/>
              </w:rPr>
              <w:t>externí efekty socioekonomické analýzy</w:t>
            </w:r>
            <w:r w:rsidR="005260AD">
              <w:rPr>
                <w:noProof/>
                <w:webHidden/>
              </w:rPr>
              <w:tab/>
            </w:r>
            <w:r w:rsidR="005260AD">
              <w:rPr>
                <w:noProof/>
                <w:webHidden/>
              </w:rPr>
              <w:fldChar w:fldCharType="begin"/>
            </w:r>
            <w:r w:rsidR="005260AD">
              <w:rPr>
                <w:noProof/>
                <w:webHidden/>
              </w:rPr>
              <w:instrText xml:space="preserve"> PAGEREF _Toc446421910 \h </w:instrText>
            </w:r>
            <w:r w:rsidR="005260AD">
              <w:rPr>
                <w:noProof/>
                <w:webHidden/>
              </w:rPr>
            </w:r>
            <w:r w:rsidR="005260AD">
              <w:rPr>
                <w:noProof/>
                <w:webHidden/>
              </w:rPr>
              <w:fldChar w:fldCharType="separate"/>
            </w:r>
            <w:r w:rsidR="005260AD">
              <w:rPr>
                <w:noProof/>
                <w:webHidden/>
              </w:rPr>
              <w:t>13</w:t>
            </w:r>
            <w:r w:rsidR="005260AD">
              <w:rPr>
                <w:noProof/>
                <w:webHidden/>
              </w:rPr>
              <w:fldChar w:fldCharType="end"/>
            </w:r>
          </w:hyperlink>
        </w:p>
        <w:p w14:paraId="2D79BA11" w14:textId="77777777" w:rsidR="005260AD" w:rsidRDefault="00722C3D">
          <w:pPr>
            <w:pStyle w:val="Obsah1"/>
            <w:tabs>
              <w:tab w:val="left" w:pos="660"/>
              <w:tab w:val="right" w:leader="dot" w:pos="9062"/>
            </w:tabs>
            <w:rPr>
              <w:rFonts w:eastAsiaTheme="minorEastAsia"/>
              <w:noProof/>
              <w:lang w:eastAsia="cs-CZ"/>
            </w:rPr>
          </w:pPr>
          <w:hyperlink w:anchor="_Toc446421911" w:history="1">
            <w:r w:rsidR="005260AD" w:rsidRPr="00402FE8">
              <w:rPr>
                <w:rStyle w:val="Hypertextovodkaz"/>
                <w:caps/>
                <w:noProof/>
              </w:rPr>
              <w:t>21.</w:t>
            </w:r>
            <w:r w:rsidR="005260AD">
              <w:rPr>
                <w:rFonts w:eastAsiaTheme="minorEastAsia"/>
                <w:noProof/>
                <w:lang w:eastAsia="cs-CZ"/>
              </w:rPr>
              <w:tab/>
            </w:r>
            <w:r w:rsidR="005260AD" w:rsidRPr="00402FE8">
              <w:rPr>
                <w:rStyle w:val="Hypertextovodkaz"/>
                <w:caps/>
                <w:noProof/>
              </w:rPr>
              <w:t>stavební řízení</w:t>
            </w:r>
            <w:r w:rsidR="005260AD">
              <w:rPr>
                <w:noProof/>
                <w:webHidden/>
              </w:rPr>
              <w:tab/>
            </w:r>
            <w:r w:rsidR="005260AD">
              <w:rPr>
                <w:noProof/>
                <w:webHidden/>
              </w:rPr>
              <w:fldChar w:fldCharType="begin"/>
            </w:r>
            <w:r w:rsidR="005260AD">
              <w:rPr>
                <w:noProof/>
                <w:webHidden/>
              </w:rPr>
              <w:instrText xml:space="preserve"> PAGEREF _Toc446421911 \h </w:instrText>
            </w:r>
            <w:r w:rsidR="005260AD">
              <w:rPr>
                <w:noProof/>
                <w:webHidden/>
              </w:rPr>
            </w:r>
            <w:r w:rsidR="005260AD">
              <w:rPr>
                <w:noProof/>
                <w:webHidden/>
              </w:rPr>
              <w:fldChar w:fldCharType="separate"/>
            </w:r>
            <w:r w:rsidR="005260AD">
              <w:rPr>
                <w:noProof/>
                <w:webHidden/>
              </w:rPr>
              <w:t>13</w:t>
            </w:r>
            <w:r w:rsidR="005260AD">
              <w:rPr>
                <w:noProof/>
                <w:webHidden/>
              </w:rPr>
              <w:fldChar w:fldCharType="end"/>
            </w:r>
          </w:hyperlink>
        </w:p>
        <w:p w14:paraId="74CF572F" w14:textId="302FFF0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713D156B" w14:textId="4F6B9265" w:rsidR="00E55DA3" w:rsidRDefault="00E55DA3" w:rsidP="008A3E67">
      <w:pPr>
        <w:pStyle w:val="Nadpis1"/>
        <w:numPr>
          <w:ilvl w:val="0"/>
          <w:numId w:val="14"/>
        </w:numPr>
        <w:jc w:val="both"/>
        <w:rPr>
          <w:caps/>
        </w:rPr>
      </w:pPr>
      <w:bookmarkStart w:id="2" w:name="_Toc446421891"/>
      <w:r>
        <w:rPr>
          <w:caps/>
        </w:rPr>
        <w:lastRenderedPageBreak/>
        <w:t>Obsah</w:t>
      </w:r>
      <w:bookmarkEnd w:id="2"/>
    </w:p>
    <w:p w14:paraId="305746EB" w14:textId="4445A27B" w:rsidR="00F02008" w:rsidRDefault="00F02008" w:rsidP="008A3E67">
      <w:pPr>
        <w:pStyle w:val="Nadpis1"/>
        <w:numPr>
          <w:ilvl w:val="0"/>
          <w:numId w:val="14"/>
        </w:numPr>
        <w:jc w:val="both"/>
        <w:rPr>
          <w:caps/>
        </w:rPr>
      </w:pPr>
      <w:bookmarkStart w:id="3" w:name="_Toc446421892"/>
      <w:r w:rsidRPr="004A323F">
        <w:rPr>
          <w:caps/>
        </w:rPr>
        <w:t>ÚVODNÍ INFORMACE</w:t>
      </w:r>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8A3E67">
      <w:pPr>
        <w:pStyle w:val="Nadpis1"/>
        <w:numPr>
          <w:ilvl w:val="0"/>
          <w:numId w:val="14"/>
        </w:numPr>
        <w:jc w:val="both"/>
        <w:rPr>
          <w:caps/>
        </w:rPr>
      </w:pPr>
      <w:bookmarkStart w:id="4" w:name="_Toc446421893"/>
      <w:r w:rsidRPr="004A323F">
        <w:rPr>
          <w:caps/>
        </w:rPr>
        <w:t>ZÁKLADNÍ INFORMACE</w:t>
      </w:r>
      <w:r w:rsidR="00634381" w:rsidRPr="004A323F">
        <w:rPr>
          <w:caps/>
        </w:rPr>
        <w:t xml:space="preserve"> O ŽADATELI</w:t>
      </w:r>
      <w:bookmarkEnd w:id="4"/>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5A1841C8" w14:textId="77777777" w:rsidR="007C6033" w:rsidRDefault="007C6033" w:rsidP="00CE7188">
      <w:pPr>
        <w:pStyle w:val="Odstavecseseznamem"/>
        <w:jc w:val="both"/>
      </w:pPr>
    </w:p>
    <w:p w14:paraId="2BE71B73" w14:textId="272954DF" w:rsidR="00F62C46" w:rsidRDefault="007C50FD" w:rsidP="00F62C46">
      <w:pPr>
        <w:pStyle w:val="Nadpis1"/>
        <w:numPr>
          <w:ilvl w:val="0"/>
          <w:numId w:val="14"/>
        </w:numPr>
        <w:jc w:val="both"/>
        <w:rPr>
          <w:caps/>
        </w:rPr>
      </w:pPr>
      <w:bookmarkStart w:id="5" w:name="_Toc446421894"/>
      <w:r>
        <w:rPr>
          <w:caps/>
        </w:rPr>
        <w:t xml:space="preserve">Charakteristika </w:t>
      </w:r>
      <w:r w:rsidR="00F62C46">
        <w:rPr>
          <w:caps/>
        </w:rPr>
        <w:t>mUZEA</w:t>
      </w:r>
      <w:bookmarkEnd w:id="5"/>
    </w:p>
    <w:p w14:paraId="5C14D016" w14:textId="4D081A40" w:rsidR="00F62C46" w:rsidRDefault="00F62C46" w:rsidP="00F62C46">
      <w:pPr>
        <w:pStyle w:val="Odstavecseseznamem"/>
        <w:numPr>
          <w:ilvl w:val="0"/>
          <w:numId w:val="3"/>
        </w:numPr>
        <w:jc w:val="both"/>
      </w:pPr>
      <w:r>
        <w:t>Data za n</w:t>
      </w:r>
      <w:r w:rsidRPr="00700830">
        <w:t>ávštěvnost</w:t>
      </w:r>
      <w:r>
        <w:t xml:space="preserve"> muzea, které je předmětem projektu, za léta 2013, 2014 a 2015</w:t>
      </w:r>
      <w:r>
        <w:rPr>
          <w:rStyle w:val="Znakapoznpodarou"/>
        </w:rPr>
        <w:footnoteReference w:id="2"/>
      </w:r>
      <w:r>
        <w:t>.</w:t>
      </w:r>
      <w:r w:rsidR="007C50FD">
        <w:t xml:space="preserve"> Výpočet ročního průměru návštěvnosti za tyto tři roky.</w:t>
      </w:r>
    </w:p>
    <w:p w14:paraId="1F2E5273" w14:textId="41BAD620" w:rsidR="007C50FD" w:rsidRDefault="00E55DA3" w:rsidP="00F62C46">
      <w:pPr>
        <w:pStyle w:val="Odstavecseseznamem"/>
        <w:numPr>
          <w:ilvl w:val="0"/>
          <w:numId w:val="3"/>
        </w:numPr>
        <w:jc w:val="both"/>
      </w:pPr>
      <w:r>
        <w:t>Informace o skutečnosti</w:t>
      </w:r>
      <w:r w:rsidR="007C50FD">
        <w:t>, zda muzeum spravuje sbírku dle zákona č.122/2000 Sb., o ochraně sbírek muzejní povahy a o změně některých dalších zákonů, ve znění pozdějších předpisů.</w:t>
      </w:r>
    </w:p>
    <w:p w14:paraId="132D9850" w14:textId="77777777" w:rsidR="00B8276E" w:rsidRPr="004A323F" w:rsidRDefault="00B8276E" w:rsidP="008A3E67">
      <w:pPr>
        <w:pStyle w:val="Nadpis1"/>
        <w:numPr>
          <w:ilvl w:val="0"/>
          <w:numId w:val="14"/>
        </w:numPr>
        <w:jc w:val="both"/>
        <w:rPr>
          <w:caps/>
        </w:rPr>
      </w:pPr>
      <w:bookmarkStart w:id="6" w:name="_Toc446421895"/>
      <w:r w:rsidRPr="004A323F">
        <w:rPr>
          <w:caps/>
        </w:rPr>
        <w:lastRenderedPageBreak/>
        <w:t>Charakteristika projektu a jeho soulad s programem</w:t>
      </w:r>
      <w:bookmarkEnd w:id="6"/>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77A9B1EB" w:rsidR="000C2529" w:rsidRDefault="00B8276E" w:rsidP="008A3E67">
      <w:pPr>
        <w:pStyle w:val="Odstavecseseznamem"/>
        <w:numPr>
          <w:ilvl w:val="0"/>
          <w:numId w:val="4"/>
        </w:numPr>
        <w:jc w:val="both"/>
      </w:pPr>
      <w:r>
        <w:t xml:space="preserve">Popis </w:t>
      </w:r>
      <w:r w:rsidR="006E7A28">
        <w:t xml:space="preserve">cílů a </w:t>
      </w:r>
      <w:r w:rsidR="0018639F">
        <w:t xml:space="preserve">výsledků projektu a jejich vztahu k naplňování </w:t>
      </w:r>
      <w:r w:rsidR="007C6033">
        <w:t>specifického cíle 3.1</w:t>
      </w:r>
      <w:r w:rsidR="000C2529">
        <w:t>.</w:t>
      </w:r>
    </w:p>
    <w:p w14:paraId="502F7612" w14:textId="11C0D8CA" w:rsidR="00E55DA3" w:rsidRDefault="00E55DA3" w:rsidP="008A3E67">
      <w:pPr>
        <w:pStyle w:val="Odstavecseseznamem"/>
        <w:numPr>
          <w:ilvl w:val="0"/>
          <w:numId w:val="4"/>
        </w:numPr>
        <w:jc w:val="both"/>
      </w:pPr>
      <w:r>
        <w:t>Popis indikátorů a metody jejich měření</w:t>
      </w:r>
      <w:r w:rsidR="000831B8">
        <w:t>.</w:t>
      </w:r>
    </w:p>
    <w:p w14:paraId="47D16B80" w14:textId="2E4981A5" w:rsidR="00E55DA3" w:rsidRDefault="00E55DA3" w:rsidP="008A3E67">
      <w:pPr>
        <w:pStyle w:val="Odstavecseseznamem"/>
        <w:numPr>
          <w:ilvl w:val="0"/>
          <w:numId w:val="4"/>
        </w:numPr>
        <w:jc w:val="both"/>
      </w:pPr>
      <w:r>
        <w:t>Problémy, které má realizace projektu vyřešit</w:t>
      </w:r>
      <w:r w:rsidR="000831B8">
        <w:t>.</w:t>
      </w:r>
    </w:p>
    <w:p w14:paraId="4341C8EC" w14:textId="77777777" w:rsidR="00B8276E" w:rsidRPr="004A323F" w:rsidRDefault="00B8276E" w:rsidP="008A3E67">
      <w:pPr>
        <w:pStyle w:val="Nadpis1"/>
        <w:numPr>
          <w:ilvl w:val="0"/>
          <w:numId w:val="14"/>
        </w:numPr>
        <w:jc w:val="both"/>
        <w:rPr>
          <w:caps/>
        </w:rPr>
      </w:pPr>
      <w:bookmarkStart w:id="7" w:name="_Toc446421896"/>
      <w:r w:rsidRPr="004A323F">
        <w:rPr>
          <w:caps/>
        </w:rPr>
        <w:t>Podrobný popis projektu</w:t>
      </w:r>
      <w:bookmarkEnd w:id="7"/>
    </w:p>
    <w:p w14:paraId="4DC5D3BC" w14:textId="664DF276" w:rsidR="000554FF" w:rsidRDefault="000554FF" w:rsidP="00811083">
      <w:pPr>
        <w:pStyle w:val="Odstavecseseznamem"/>
        <w:numPr>
          <w:ilvl w:val="0"/>
          <w:numId w:val="4"/>
        </w:numPr>
        <w:jc w:val="both"/>
      </w:pPr>
      <w:r>
        <w:t>Identifikace nemovitostí, dotčených realizací projektu</w:t>
      </w:r>
      <w:r w:rsidR="00AE1117">
        <w:t>.</w:t>
      </w:r>
    </w:p>
    <w:p w14:paraId="298C338D" w14:textId="02A283CA" w:rsidR="00E55DA3" w:rsidRDefault="00E55DA3" w:rsidP="00811083">
      <w:pPr>
        <w:pStyle w:val="Odstavecseseznamem"/>
        <w:numPr>
          <w:ilvl w:val="0"/>
          <w:numId w:val="4"/>
        </w:numPr>
        <w:jc w:val="both"/>
      </w:pPr>
      <w:r>
        <w:t>Pokud existují, popis vazeb na předchozí a navazující projekty a záměry.</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46C9717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6CC3E2DE" w14:textId="5B29D96E" w:rsidR="00141C5B" w:rsidRPr="00F11638" w:rsidRDefault="00141C5B" w:rsidP="000B4981">
      <w:pPr>
        <w:pStyle w:val="Odstavecseseznamem"/>
        <w:numPr>
          <w:ilvl w:val="0"/>
          <w:numId w:val="4"/>
        </w:numPr>
        <w:jc w:val="both"/>
      </w:pPr>
      <w:r w:rsidRPr="00141C5B">
        <w:t xml:space="preserve">Identifikace </w:t>
      </w:r>
      <w:r w:rsidR="006C1818">
        <w:t xml:space="preserve">negativních </w:t>
      </w:r>
      <w:r w:rsidRPr="00141C5B">
        <w:t xml:space="preserve">dopadů </w:t>
      </w:r>
      <w:r>
        <w:t>projektu:</w:t>
      </w:r>
    </w:p>
    <w:p w14:paraId="28BEA7DA" w14:textId="3F3D7F65" w:rsidR="006C1818" w:rsidRDefault="006C1818" w:rsidP="00CD4C48">
      <w:pPr>
        <w:pStyle w:val="Odstavecseseznamem"/>
        <w:numPr>
          <w:ilvl w:val="1"/>
          <w:numId w:val="4"/>
        </w:numPr>
        <w:jc w:val="both"/>
      </w:pPr>
      <w:r>
        <w:t>výčet negativních dopadů realizace a provozu projektu, jejich popis a předpokládaní nositelé,</w:t>
      </w:r>
    </w:p>
    <w:p w14:paraId="353A0D58" w14:textId="77777777" w:rsidR="006C1818" w:rsidRDefault="006C1818" w:rsidP="00CD4C48">
      <w:pPr>
        <w:pStyle w:val="Odstavecseseznamem"/>
        <w:numPr>
          <w:ilvl w:val="1"/>
          <w:numId w:val="4"/>
        </w:numPr>
        <w:jc w:val="both"/>
      </w:pPr>
      <w:r>
        <w:t xml:space="preserve">návrhy na eliminaci negativních dopadů. </w:t>
      </w:r>
    </w:p>
    <w:p w14:paraId="0B60DBF3" w14:textId="0FDBB1F8" w:rsidR="007C6033" w:rsidRDefault="007C6033" w:rsidP="00CE7188">
      <w:pPr>
        <w:pStyle w:val="Odstavecseseznamem"/>
        <w:numPr>
          <w:ilvl w:val="0"/>
          <w:numId w:val="4"/>
        </w:numPr>
        <w:jc w:val="both"/>
      </w:pPr>
      <w:r>
        <w:t>Popis podmínek uchování a prezentace sbírkových předmětů vzhledem k jejich charakteru</w:t>
      </w:r>
      <w:r w:rsidR="00426A7C">
        <w:t>.</w:t>
      </w:r>
    </w:p>
    <w:p w14:paraId="688AE355" w14:textId="7A4742C5" w:rsidR="007C6033" w:rsidRDefault="007C6033" w:rsidP="00CE7188">
      <w:pPr>
        <w:pStyle w:val="Odstavecseseznamem"/>
        <w:numPr>
          <w:ilvl w:val="0"/>
          <w:numId w:val="4"/>
        </w:numPr>
        <w:jc w:val="both"/>
      </w:pPr>
      <w:r>
        <w:t>Popis řešení zabezpečení sbírkového fondu nebo jeho částí</w:t>
      </w:r>
      <w:r w:rsidR="00426A7C">
        <w:t>.</w:t>
      </w:r>
    </w:p>
    <w:p w14:paraId="60FF0F36" w14:textId="4BE29E1A" w:rsidR="007423E7" w:rsidRDefault="007423E7" w:rsidP="000B6E0B">
      <w:pPr>
        <w:pStyle w:val="Odstavecseseznamem"/>
        <w:numPr>
          <w:ilvl w:val="0"/>
          <w:numId w:val="4"/>
        </w:numPr>
        <w:jc w:val="both"/>
      </w:pPr>
      <w:r w:rsidRPr="00E86085">
        <w:t>Návaznost proj</w:t>
      </w:r>
      <w:r>
        <w:t>ektu na další aktivity žadatele.</w:t>
      </w:r>
    </w:p>
    <w:p w14:paraId="33F7752B" w14:textId="3A5CD5E1" w:rsidR="005B64B6" w:rsidRPr="005B64B6" w:rsidRDefault="005B64B6" w:rsidP="008A3E67">
      <w:pPr>
        <w:pStyle w:val="Nadpis1"/>
        <w:numPr>
          <w:ilvl w:val="0"/>
          <w:numId w:val="14"/>
        </w:numPr>
        <w:jc w:val="both"/>
        <w:rPr>
          <w:caps/>
        </w:rPr>
      </w:pPr>
      <w:bookmarkStart w:id="8" w:name="_Toc446421897"/>
      <w:r w:rsidRPr="005B64B6">
        <w:rPr>
          <w:caps/>
        </w:rPr>
        <w:t>ZDŮVODNĚNÍ POTŘEBNOSTI REALIZACE PROJEKTU</w:t>
      </w:r>
      <w:bookmarkEnd w:id="8"/>
    </w:p>
    <w:p w14:paraId="2628E700" w14:textId="5029757F" w:rsidR="006B7311" w:rsidRDefault="006B7311" w:rsidP="00CD4C48">
      <w:pPr>
        <w:pStyle w:val="Odstavecseseznamem"/>
        <w:numPr>
          <w:ilvl w:val="0"/>
          <w:numId w:val="4"/>
        </w:numPr>
      </w:pPr>
      <w:r w:rsidRPr="006B7311">
        <w:t>Stručné zdůvodnění záměru</w:t>
      </w:r>
      <w:r w:rsidR="00217CC4">
        <w:t>.</w:t>
      </w:r>
      <w:r w:rsidRPr="006B7311">
        <w:t xml:space="preserve"> </w:t>
      </w:r>
    </w:p>
    <w:p w14:paraId="3756B156" w14:textId="16A8B50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p>
    <w:p w14:paraId="32D01538" w14:textId="77777777" w:rsidR="00B22079" w:rsidRDefault="00874509" w:rsidP="00B22079">
      <w:pPr>
        <w:pStyle w:val="Odstavecseseznamem"/>
        <w:numPr>
          <w:ilvl w:val="0"/>
          <w:numId w:val="4"/>
        </w:numPr>
      </w:pPr>
      <w:r>
        <w:t xml:space="preserve">Vazba cílů a projektem řešených oblastí </w:t>
      </w:r>
      <w:r w:rsidR="00B22079">
        <w:t xml:space="preserve">a uvedení odkazu </w:t>
      </w:r>
      <w:r>
        <w:t xml:space="preserve">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3CC70D2F" w14:textId="73CAE6D3" w:rsidR="00B22079" w:rsidRDefault="00B22079" w:rsidP="00B22079">
      <w:pPr>
        <w:pStyle w:val="Odstavecseseznamem"/>
        <w:numPr>
          <w:ilvl w:val="0"/>
          <w:numId w:val="4"/>
        </w:numPr>
      </w:pPr>
      <w:r w:rsidRPr="006B7311">
        <w:t>Identifikace dopadů a přínosů projektu s důrazem na popis dopadů na cílovou skupinu.</w:t>
      </w:r>
    </w:p>
    <w:p w14:paraId="00172A75" w14:textId="7150B8B5"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4E967DDF" w14:textId="77777777" w:rsidR="00F62C46" w:rsidRDefault="00F62C46" w:rsidP="00F62C46">
      <w:pPr>
        <w:pStyle w:val="Nadpis1"/>
        <w:numPr>
          <w:ilvl w:val="0"/>
          <w:numId w:val="14"/>
        </w:numPr>
        <w:jc w:val="both"/>
        <w:rPr>
          <w:caps/>
        </w:rPr>
      </w:pPr>
      <w:bookmarkStart w:id="9" w:name="_Toc446421898"/>
      <w:r w:rsidRPr="00D831F1">
        <w:rPr>
          <w:caps/>
        </w:rPr>
        <w:lastRenderedPageBreak/>
        <w:t xml:space="preserve">plán zpřístupnění podpořené </w:t>
      </w:r>
      <w:r>
        <w:rPr>
          <w:caps/>
        </w:rPr>
        <w:t>sbírky</w:t>
      </w:r>
      <w:bookmarkEnd w:id="9"/>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Pr="00103732"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10" w:name="_Toc446421899"/>
      <w:r w:rsidRPr="004A323F">
        <w:rPr>
          <w:caps/>
        </w:rPr>
        <w:t>Management projektu</w:t>
      </w:r>
      <w:r w:rsidR="006E5C82">
        <w:rPr>
          <w:caps/>
        </w:rPr>
        <w:t xml:space="preserve"> a řízení lidských zdrojů</w:t>
      </w:r>
      <w:bookmarkEnd w:id="10"/>
    </w:p>
    <w:p w14:paraId="24A2253F" w14:textId="113D8BB9" w:rsidR="006B7311" w:rsidRPr="00CD4C48" w:rsidRDefault="006B7311" w:rsidP="00CD4C48">
      <w:pPr>
        <w:pStyle w:val="Odstavecseseznamem"/>
        <w:numPr>
          <w:ilvl w:val="0"/>
          <w:numId w:val="4"/>
        </w:numPr>
        <w:jc w:val="both"/>
      </w:pPr>
      <w:r w:rsidRPr="00CD4C48">
        <w:t>Popis činno</w:t>
      </w:r>
      <w:r w:rsidR="000831B8">
        <w:t>stí a osob (kvalifikace, praxe)</w:t>
      </w:r>
      <w:r w:rsidRPr="00CD4C48">
        <w:t xml:space="preserve"> podílejících se na realizaci projektu – popis projektového týmu podílejícího se na přípravě a realizaci projektu v jednotlivých fázích (přípravné, realizační, provozní).</w:t>
      </w:r>
    </w:p>
    <w:p w14:paraId="44C54D03" w14:textId="77777777" w:rsidR="005E5868" w:rsidRPr="004A323F" w:rsidRDefault="005E5868" w:rsidP="008A3E67">
      <w:pPr>
        <w:pStyle w:val="Nadpis1"/>
        <w:numPr>
          <w:ilvl w:val="0"/>
          <w:numId w:val="14"/>
        </w:numPr>
        <w:jc w:val="both"/>
        <w:rPr>
          <w:caps/>
        </w:rPr>
      </w:pPr>
      <w:bookmarkStart w:id="11" w:name="_Toc446421900"/>
      <w:r w:rsidRPr="004A323F">
        <w:rPr>
          <w:caps/>
        </w:rPr>
        <w:t>řešení projektu</w:t>
      </w:r>
      <w:bookmarkEnd w:id="11"/>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34BBD4EE" w:rsidR="006E5C82" w:rsidRPr="004A323F" w:rsidRDefault="006E5C82" w:rsidP="008A3E67">
      <w:pPr>
        <w:pStyle w:val="Nadpis1"/>
        <w:numPr>
          <w:ilvl w:val="0"/>
          <w:numId w:val="14"/>
        </w:numPr>
        <w:jc w:val="both"/>
        <w:rPr>
          <w:caps/>
        </w:rPr>
      </w:pPr>
      <w:bookmarkStart w:id="12" w:name="_Toc446421901"/>
      <w:r w:rsidRPr="004A323F">
        <w:rPr>
          <w:caps/>
        </w:rPr>
        <w:t>Dlouhodobý majetek</w:t>
      </w:r>
      <w:r w:rsidR="003025EB">
        <w:rPr>
          <w:caps/>
        </w:rPr>
        <w:t xml:space="preserve"> A </w:t>
      </w:r>
      <w:r w:rsidRPr="004A323F">
        <w:rPr>
          <w:caps/>
        </w:rPr>
        <w:t>pojištění</w:t>
      </w:r>
      <w:bookmarkEnd w:id="12"/>
      <w:r w:rsidRPr="004A323F">
        <w:rPr>
          <w:caps/>
        </w:rPr>
        <w:t xml:space="preserve"> </w:t>
      </w:r>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lastRenderedPageBreak/>
        <w:t>převod</w:t>
      </w:r>
      <w:r w:rsidR="00A75400">
        <w:t>, pronájem</w:t>
      </w:r>
      <w:r w:rsidRPr="003A442E">
        <w:t xml:space="preserve"> nebo prodej majetku ve vlastnictví příjemce třetím osobám a partnerům, předpokládané termíny změn</w:t>
      </w:r>
      <w:r w:rsidR="00A75400">
        <w:t>.</w:t>
      </w:r>
    </w:p>
    <w:p w14:paraId="65A3D8A2"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3"/>
      </w:r>
      <w:r>
        <w:t>:</w:t>
      </w:r>
    </w:p>
    <w:p w14:paraId="59BAB8E9" w14:textId="77777777" w:rsidR="006E5C82" w:rsidRPr="003A442E" w:rsidRDefault="006E5C82" w:rsidP="008A3E67">
      <w:pPr>
        <w:pStyle w:val="Odstavecseseznamem"/>
        <w:numPr>
          <w:ilvl w:val="1"/>
          <w:numId w:val="4"/>
        </w:numPr>
        <w:jc w:val="both"/>
      </w:pPr>
      <w:r w:rsidRPr="003A442E">
        <w:t>výčet pojišťovaného majetku,</w:t>
      </w:r>
    </w:p>
    <w:p w14:paraId="6B54985C" w14:textId="77777777" w:rsidR="006E5C82" w:rsidRDefault="006E5C82" w:rsidP="008A3E67">
      <w:pPr>
        <w:pStyle w:val="Odstavecseseznamem"/>
        <w:numPr>
          <w:ilvl w:val="1"/>
          <w:numId w:val="4"/>
        </w:numPr>
        <w:jc w:val="both"/>
      </w:pPr>
      <w:r w:rsidRPr="003A442E">
        <w:t>pojistné lhůty.</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13" w:name="_Toc446421902"/>
      <w:r w:rsidRPr="0099318D">
        <w:rPr>
          <w:caps/>
        </w:rPr>
        <w:t>Výstupy</w:t>
      </w:r>
      <w:r w:rsidRPr="004A323F">
        <w:rPr>
          <w:rFonts w:eastAsiaTheme="minorHAnsi"/>
          <w:caps/>
        </w:rPr>
        <w:t xml:space="preserve"> projektu</w:t>
      </w:r>
      <w:bookmarkEnd w:id="13"/>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4702256D"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323ACD">
        <w:t>,</w:t>
      </w:r>
    </w:p>
    <w:p w14:paraId="3B664F13" w14:textId="3FDB7C8D" w:rsidR="00526EDC" w:rsidRDefault="005D4955" w:rsidP="008A3E67">
      <w:pPr>
        <w:pStyle w:val="Odstavecseseznamem"/>
        <w:numPr>
          <w:ilvl w:val="0"/>
          <w:numId w:val="4"/>
        </w:numPr>
        <w:jc w:val="both"/>
      </w:pPr>
      <w:r>
        <w:t>I</w:t>
      </w:r>
      <w:r w:rsidR="00526EDC">
        <w:t>ndikátory:</w:t>
      </w:r>
    </w:p>
    <w:p w14:paraId="7C852FAE" w14:textId="15863BD2" w:rsidR="00526EDC" w:rsidRDefault="00932786" w:rsidP="008A3E67">
      <w:pPr>
        <w:pStyle w:val="Odstavecseseznamem"/>
        <w:numPr>
          <w:ilvl w:val="1"/>
          <w:numId w:val="4"/>
        </w:numPr>
        <w:jc w:val="both"/>
      </w:pPr>
      <w:r>
        <w:t xml:space="preserve">stanovení počáteční a cílové hodnoty </w:t>
      </w:r>
      <w:r w:rsidR="00E874E8">
        <w:t xml:space="preserve">monitorovacích </w:t>
      </w:r>
      <w:r>
        <w:t xml:space="preserve">indikátorů, </w:t>
      </w:r>
    </w:p>
    <w:p w14:paraId="61B50A0C" w14:textId="2767DAA5" w:rsidR="005A6D42" w:rsidRDefault="005A6D42" w:rsidP="002237CB">
      <w:pPr>
        <w:pStyle w:val="Odstavecseseznamem"/>
        <w:numPr>
          <w:ilvl w:val="0"/>
          <w:numId w:val="4"/>
        </w:numPr>
        <w:jc w:val="both"/>
      </w:pPr>
      <w:r>
        <w:t>V případě tzv. integrovaných operací popis a zdůvodnění přidané hodnoty realizace záměru formou integrované operace, jednoznačná identifikace a popis přínosu realizace integrované operace k povzbuzení vnitřního potenciálu a příspěvek k hospodářskému rozvoji regionu.</w:t>
      </w:r>
      <w:r w:rsidR="00401720">
        <w:t xml:space="preserve"> Popis toho, jak integrovaná operace přispěje k naplnění specifických regionálních cílů a existujících místních strategií.</w:t>
      </w:r>
    </w:p>
    <w:p w14:paraId="2FB3A97A" w14:textId="0FC9DAC4" w:rsidR="00BD70AB" w:rsidRDefault="00BD70AB" w:rsidP="002237CB">
      <w:pPr>
        <w:pStyle w:val="Odstavecseseznamem"/>
        <w:numPr>
          <w:ilvl w:val="0"/>
          <w:numId w:val="4"/>
        </w:numPr>
        <w:jc w:val="both"/>
      </w:pPr>
      <w:r>
        <w:t>V souvislosti s limitem infrastruktury malého měřítka žadatel uvede:</w:t>
      </w:r>
    </w:p>
    <w:p w14:paraId="62D7E71B" w14:textId="0332416E" w:rsidR="00BD70AB" w:rsidRDefault="00BD70AB" w:rsidP="000B6E0B">
      <w:pPr>
        <w:pStyle w:val="Odstavecseseznamem"/>
        <w:numPr>
          <w:ilvl w:val="1"/>
          <w:numId w:val="4"/>
        </w:numPr>
        <w:jc w:val="both"/>
      </w:pPr>
      <w:r>
        <w:t>plánované investiční akce realizované v průběhu realizace projektu a v době udržitelnosti projektu v rámci funkčního celku podpořeného projektem, které nespadají do tzv. integrované operace; plánované výdaje na tyto akce</w:t>
      </w:r>
      <w:r w:rsidR="00A4392B">
        <w:t>. Tyto výdaje se budou započítávat do limitu infrastruktury malého měřítka</w:t>
      </w:r>
    </w:p>
    <w:p w14:paraId="5484157A" w14:textId="400807C0" w:rsidR="00A4392B" w:rsidRDefault="00A4392B" w:rsidP="000B6E0B">
      <w:pPr>
        <w:pStyle w:val="Odstavecseseznamem"/>
        <w:numPr>
          <w:ilvl w:val="1"/>
          <w:numId w:val="4"/>
        </w:numPr>
        <w:jc w:val="both"/>
      </w:pPr>
      <w:r>
        <w:t>plánované investiční akce realizované v průběhu realizace projektu a v době udržitelnosti projektu mimo rámec funkčního celku podpořeného projektem, které nespadají do tzv. integrované operace (např. ve stejném areálu, ve kterém se nachází muzeum nebo depozitář); plánované výdaje na tyto akce. Tyto výdaje se nebudou započítávat do limitu infrastruktury malého měřítka</w:t>
      </w:r>
    </w:p>
    <w:p w14:paraId="65CBDA31" w14:textId="7B8224BF" w:rsidR="00081A78" w:rsidRDefault="00081A78" w:rsidP="00081A78">
      <w:pPr>
        <w:pStyle w:val="Nadpis1"/>
        <w:numPr>
          <w:ilvl w:val="0"/>
          <w:numId w:val="14"/>
        </w:numPr>
        <w:ind w:left="470" w:hanging="357"/>
        <w:jc w:val="both"/>
        <w:rPr>
          <w:caps/>
        </w:rPr>
      </w:pPr>
      <w:bookmarkStart w:id="14" w:name="_Toc446421903"/>
      <w:r w:rsidRPr="004A323F">
        <w:rPr>
          <w:caps/>
        </w:rPr>
        <w:t>Připravenost projektu k</w:t>
      </w:r>
      <w:r>
        <w:rPr>
          <w:caps/>
        </w:rPr>
        <w:t> </w:t>
      </w:r>
      <w:r w:rsidRPr="004A323F">
        <w:rPr>
          <w:caps/>
        </w:rPr>
        <w:t>realizaci</w:t>
      </w:r>
      <w:bookmarkEnd w:id="14"/>
    </w:p>
    <w:p w14:paraId="4AC8B71C" w14:textId="77777777" w:rsidR="00081A78" w:rsidRPr="00482EA1" w:rsidRDefault="00081A78" w:rsidP="00CD4C48">
      <w:pPr>
        <w:pStyle w:val="Odstavecseseznamem"/>
        <w:numPr>
          <w:ilvl w:val="0"/>
          <w:numId w:val="4"/>
        </w:numPr>
        <w:jc w:val="both"/>
      </w:pPr>
      <w:r w:rsidRPr="00482EA1">
        <w:t>Technická připravenost:</w:t>
      </w:r>
    </w:p>
    <w:p w14:paraId="1125939A" w14:textId="77777777" w:rsidR="00081A78" w:rsidRPr="00482EA1" w:rsidRDefault="00081A78" w:rsidP="00CD4C48">
      <w:pPr>
        <w:pStyle w:val="Odstavecseseznamem"/>
        <w:numPr>
          <w:ilvl w:val="1"/>
          <w:numId w:val="4"/>
        </w:numPr>
        <w:jc w:val="both"/>
      </w:pPr>
      <w:r w:rsidRPr="00482EA1">
        <w:t>majetkoprávní vztahy,</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12F0D8BA" w14:textId="77777777" w:rsidR="00081A78" w:rsidRPr="00482EA1" w:rsidRDefault="00081A78" w:rsidP="00CD4C48">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3CB71324" w14:textId="77777777"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6660F10" w14:textId="77777777" w:rsidR="00081A78" w:rsidRPr="00482EA1" w:rsidRDefault="00081A78" w:rsidP="00CD4C48">
      <w:pPr>
        <w:pStyle w:val="Odstavecseseznamem"/>
        <w:numPr>
          <w:ilvl w:val="0"/>
          <w:numId w:val="4"/>
        </w:numPr>
        <w:jc w:val="both"/>
      </w:pPr>
      <w:r w:rsidRPr="00482EA1">
        <w:lastRenderedPageBreak/>
        <w:t>Organizační připravenost:</w:t>
      </w:r>
    </w:p>
    <w:p w14:paraId="245CC17D" w14:textId="77777777" w:rsidR="00081A78" w:rsidRDefault="00081A78" w:rsidP="00CD4C48">
      <w:pPr>
        <w:pStyle w:val="Odstavecseseznamem"/>
        <w:numPr>
          <w:ilvl w:val="1"/>
          <w:numId w:val="4"/>
        </w:numPr>
        <w:jc w:val="both"/>
      </w:pPr>
      <w:r>
        <w:t>popis procesů – organizace, odpovědnost, schvalování a kontrola v jednotlivých fázích realizace projektu (přípravná, realizační, provozní),</w:t>
      </w:r>
    </w:p>
    <w:p w14:paraId="1577A8BC" w14:textId="501C2236" w:rsidR="00081A78" w:rsidRPr="00482EA1" w:rsidRDefault="00081A78" w:rsidP="00CD4C48">
      <w:pPr>
        <w:pStyle w:val="Odstavecseseznamem"/>
        <w:numPr>
          <w:ilvl w:val="1"/>
          <w:numId w:val="4"/>
        </w:numPr>
        <w:jc w:val="both"/>
      </w:pPr>
      <w:r w:rsidRPr="00482EA1">
        <w:t>využití nakupovaných služeb</w:t>
      </w:r>
      <w:r w:rsidR="004D5635">
        <w:t>.</w:t>
      </w:r>
    </w:p>
    <w:p w14:paraId="183A3903" w14:textId="77777777" w:rsidR="00081A78" w:rsidRDefault="00081A78" w:rsidP="00CD4C48">
      <w:pPr>
        <w:pStyle w:val="Odstavecseseznamem"/>
        <w:numPr>
          <w:ilvl w:val="0"/>
          <w:numId w:val="4"/>
        </w:numPr>
        <w:jc w:val="both"/>
      </w:pPr>
      <w:r>
        <w:t>Finanční připravenost:</w:t>
      </w:r>
    </w:p>
    <w:p w14:paraId="0CA9ED1A" w14:textId="77777777" w:rsidR="00081A78" w:rsidRDefault="00081A78" w:rsidP="00CD4C48">
      <w:pPr>
        <w:pStyle w:val="Odstavecseseznamem"/>
        <w:numPr>
          <w:ilvl w:val="1"/>
          <w:numId w:val="4"/>
        </w:numPr>
        <w:jc w:val="both"/>
      </w:pPr>
      <w:r>
        <w:t>způsob financování realizace projektu, včetně popisu procesu zajištění předfinancování a spolufinancování projektu,</w:t>
      </w:r>
    </w:p>
    <w:p w14:paraId="6DF9BD15" w14:textId="77777777" w:rsidR="00081A78" w:rsidRDefault="00081A78" w:rsidP="00CD4C48">
      <w:pPr>
        <w:pStyle w:val="Odstavecseseznamem"/>
        <w:numPr>
          <w:ilvl w:val="1"/>
          <w:numId w:val="4"/>
        </w:numPr>
        <w:jc w:val="both"/>
      </w:pPr>
      <w:r>
        <w:t>zajištění financí v provozní fázi projektu.</w:t>
      </w:r>
    </w:p>
    <w:p w14:paraId="3778A3E1" w14:textId="2E00C882" w:rsidR="00971E88" w:rsidRPr="00CD4C48" w:rsidRDefault="00971E88">
      <w:pPr>
        <w:pStyle w:val="Nadpis1"/>
        <w:numPr>
          <w:ilvl w:val="0"/>
          <w:numId w:val="14"/>
        </w:numPr>
        <w:ind w:left="470" w:hanging="357"/>
        <w:jc w:val="both"/>
        <w:rPr>
          <w:caps/>
        </w:rPr>
      </w:pPr>
      <w:bookmarkStart w:id="15" w:name="_Toc442263121"/>
      <w:bookmarkStart w:id="16" w:name="_Toc446421904"/>
      <w:bookmarkEnd w:id="15"/>
      <w:r>
        <w:rPr>
          <w:caps/>
        </w:rPr>
        <w:t>finanční analýza</w:t>
      </w:r>
      <w:r w:rsidR="00E625DF">
        <w:rPr>
          <w:rStyle w:val="Znakapoznpodarou"/>
          <w:caps/>
        </w:rPr>
        <w:footnoteReference w:id="4"/>
      </w:r>
      <w:bookmarkEnd w:id="16"/>
    </w:p>
    <w:p w14:paraId="1C63ECD1" w14:textId="77777777" w:rsidR="00971E88" w:rsidRPr="00CD4C48" w:rsidRDefault="00971E88" w:rsidP="00CD4C48">
      <w:pPr>
        <w:pStyle w:val="Odstavecseseznamem"/>
        <w:numPr>
          <w:ilvl w:val="0"/>
          <w:numId w:val="4"/>
        </w:numPr>
        <w:jc w:val="both"/>
      </w:pPr>
      <w:r w:rsidRPr="00CD4C48">
        <w:t>Základní údaje o finančních nákladech projektu.</w:t>
      </w:r>
    </w:p>
    <w:p w14:paraId="4080C2AD" w14:textId="4283CD0D" w:rsidR="00971E88" w:rsidRDefault="00971E88" w:rsidP="00CD4C48">
      <w:pPr>
        <w:pStyle w:val="Odstavecseseznamem"/>
        <w:numPr>
          <w:ilvl w:val="0"/>
          <w:numId w:val="4"/>
        </w:numPr>
        <w:jc w:val="both"/>
      </w:pPr>
      <w:r w:rsidRPr="00CD4C48">
        <w:t>Položkový rozpočet projektu</w:t>
      </w:r>
      <w:r w:rsidR="00CD7527">
        <w:t xml:space="preserve"> – výdaje v jednotlivých etapách projektu na jednotlivé aktivity projektu, podrobné rozčlenění aktivit na dílčí položky podle kapitoly 2.6 Specifických pravidel výzvy č. 21:</w:t>
      </w:r>
    </w:p>
    <w:p w14:paraId="1B540432" w14:textId="3C20C454" w:rsidR="00CD7527" w:rsidRDefault="00CD7527" w:rsidP="00CD4C48">
      <w:pPr>
        <w:pStyle w:val="Odstavecseseznamem"/>
        <w:numPr>
          <w:ilvl w:val="1"/>
          <w:numId w:val="4"/>
        </w:numPr>
        <w:jc w:val="both"/>
      </w:pPr>
      <w:r>
        <w:t>hlavní aktivity projektu</w:t>
      </w:r>
      <w:r w:rsidR="00CF7859">
        <w:t>,</w:t>
      </w:r>
      <w:r>
        <w:t xml:space="preserve"> </w:t>
      </w:r>
    </w:p>
    <w:p w14:paraId="40A24C6E" w14:textId="2D5AF6F9" w:rsidR="00CD7527" w:rsidRPr="00CD4C48" w:rsidRDefault="00CD7527" w:rsidP="00CD4C48">
      <w:pPr>
        <w:pStyle w:val="Odstavecseseznamem"/>
        <w:numPr>
          <w:ilvl w:val="1"/>
          <w:numId w:val="4"/>
        </w:numPr>
        <w:jc w:val="both"/>
      </w:pPr>
      <w:r>
        <w:t>vedlejší aktivity projektu</w:t>
      </w:r>
    </w:p>
    <w:p w14:paraId="26B93BE5" w14:textId="77777777" w:rsidR="00971E88" w:rsidRPr="00CD4C48" w:rsidRDefault="00971E88" w:rsidP="00971E88">
      <w:pPr>
        <w:pStyle w:val="Odstavecseseznamem"/>
        <w:numPr>
          <w:ilvl w:val="0"/>
          <w:numId w:val="4"/>
        </w:numPr>
        <w:jc w:val="both"/>
      </w:pPr>
      <w:r w:rsidRPr="00CD4C48">
        <w:t xml:space="preserve">Finanční analýza sestavená do konce udržitelnosti s plánem údržby a reinvestic. </w:t>
      </w:r>
    </w:p>
    <w:p w14:paraId="2B3B79E3" w14:textId="27A68CB4" w:rsidR="00971E88" w:rsidRPr="00CD4C48" w:rsidRDefault="00971E88" w:rsidP="00971E88">
      <w:pPr>
        <w:pStyle w:val="Odstavecseseznamem"/>
        <w:numPr>
          <w:ilvl w:val="0"/>
          <w:numId w:val="4"/>
        </w:numPr>
        <w:jc w:val="both"/>
      </w:pPr>
      <w:r w:rsidRPr="00CD4C48">
        <w:t>Plán cash-flow v realizační fázi projektu v členění po</w:t>
      </w:r>
      <w:r w:rsidR="00B62B82" w:rsidRPr="00603860">
        <w:t xml:space="preserve"> letech</w:t>
      </w:r>
      <w:r w:rsidRPr="00CD4C48">
        <w:t>:</w:t>
      </w:r>
    </w:p>
    <w:p w14:paraId="23BFCE10" w14:textId="77777777" w:rsidR="00971E88" w:rsidRPr="00CD4C48" w:rsidRDefault="00971E88" w:rsidP="00CD4C48">
      <w:pPr>
        <w:pStyle w:val="Odstavecseseznamem"/>
        <w:numPr>
          <w:ilvl w:val="1"/>
          <w:numId w:val="4"/>
        </w:numPr>
        <w:jc w:val="both"/>
      </w:pPr>
      <w:r w:rsidRPr="00CD4C48">
        <w:t>dělení na investiční a neinvestiční výdaje, způsobilé a nezpůsobilé výdaje a výše DPH u příjemců s nárokem na odpočet DPH na vstupu,</w:t>
      </w:r>
    </w:p>
    <w:p w14:paraId="1050F210" w14:textId="77777777" w:rsidR="00971E88" w:rsidRPr="00CD4C48" w:rsidRDefault="00971E88" w:rsidP="00CD4C48">
      <w:pPr>
        <w:pStyle w:val="Odstavecseseznamem"/>
        <w:numPr>
          <w:ilvl w:val="1"/>
          <w:numId w:val="4"/>
        </w:numPr>
        <w:jc w:val="both"/>
      </w:pPr>
      <w:r w:rsidRPr="00CD4C48">
        <w:t>rozpočty v jednotlivých etapách projektu a popis jednotlivých položek rozpočtů.</w:t>
      </w:r>
    </w:p>
    <w:p w14:paraId="0C6316C6" w14:textId="3B709694"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t>Vyhodnocení plánu cash-flow:</w:t>
      </w:r>
    </w:p>
    <w:p w14:paraId="02B28281" w14:textId="77777777" w:rsidR="00971E88" w:rsidRPr="00CD4C48" w:rsidRDefault="00971E88" w:rsidP="00CD4C48">
      <w:pPr>
        <w:pStyle w:val="Odstavecseseznamem"/>
        <w:numPr>
          <w:ilvl w:val="1"/>
          <w:numId w:val="4"/>
        </w:numPr>
        <w:jc w:val="both"/>
      </w:pPr>
      <w:r w:rsidRPr="00CD4C48">
        <w:t>zdůvodnění negativního cash-flow v některém období a zdroj prostředků a způsob překlenutí.</w:t>
      </w:r>
    </w:p>
    <w:p w14:paraId="15455260" w14:textId="77777777" w:rsidR="00971E88" w:rsidRPr="00CD4C48" w:rsidRDefault="00971E88" w:rsidP="00971E88">
      <w:pPr>
        <w:pStyle w:val="Odstavecseseznamem"/>
        <w:numPr>
          <w:ilvl w:val="0"/>
          <w:numId w:val="4"/>
        </w:numPr>
        <w:jc w:val="both"/>
      </w:pPr>
      <w:r w:rsidRPr="00CD4C48">
        <w:t xml:space="preserve">Zdroje krytí ztrátového provozu. </w:t>
      </w:r>
    </w:p>
    <w:p w14:paraId="1F75F99B" w14:textId="77777777" w:rsidR="00971E88" w:rsidRPr="00CD4C48" w:rsidRDefault="00971E88" w:rsidP="00971E88">
      <w:pPr>
        <w:pStyle w:val="Odstavecseseznamem"/>
        <w:numPr>
          <w:ilvl w:val="0"/>
          <w:numId w:val="4"/>
        </w:numPr>
        <w:jc w:val="both"/>
      </w:pPr>
      <w:r w:rsidRPr="00CD4C48">
        <w:t>Finanční plán pro variantní řešení projektu (pokud je relevantní).</w:t>
      </w:r>
    </w:p>
    <w:p w14:paraId="0BF579CA" w14:textId="694D86A7" w:rsidR="00971E88" w:rsidRPr="00CD4C48" w:rsidRDefault="00971E88" w:rsidP="00971E88">
      <w:pPr>
        <w:pStyle w:val="Odstavecseseznamem"/>
        <w:numPr>
          <w:ilvl w:val="0"/>
          <w:numId w:val="4"/>
        </w:numPr>
        <w:jc w:val="both"/>
      </w:pPr>
      <w:r w:rsidRPr="00CD4C48">
        <w:t>Podrobné rozčlenění způsobilých výdajů dle struktury rozpočtu a dále dle např. jednotlivých stavebních objektů, technologií, pořízených zařízení, atd. (DPH pro každou položku zvlášť).</w:t>
      </w:r>
    </w:p>
    <w:p w14:paraId="634E02FD" w14:textId="77777777" w:rsidR="00971E88" w:rsidRPr="00CD4C48" w:rsidRDefault="00971E88" w:rsidP="00971E88">
      <w:pPr>
        <w:pStyle w:val="Odstavecseseznamem"/>
        <w:numPr>
          <w:ilvl w:val="0"/>
          <w:numId w:val="4"/>
        </w:numPr>
        <w:jc w:val="both"/>
      </w:pPr>
      <w:r w:rsidRPr="00CD4C48">
        <w:t>Výsledky finanční analýzy.</w:t>
      </w:r>
    </w:p>
    <w:p w14:paraId="650010C4" w14:textId="4375871D" w:rsidR="00971E88" w:rsidRDefault="00971E88">
      <w:pPr>
        <w:pStyle w:val="Nadpis1"/>
        <w:numPr>
          <w:ilvl w:val="0"/>
          <w:numId w:val="14"/>
        </w:numPr>
        <w:ind w:left="470" w:hanging="357"/>
        <w:jc w:val="both"/>
        <w:rPr>
          <w:caps/>
        </w:rPr>
      </w:pPr>
      <w:bookmarkStart w:id="17" w:name="_Toc446421905"/>
      <w:r>
        <w:rPr>
          <w:caps/>
        </w:rPr>
        <w:lastRenderedPageBreak/>
        <w:t>způsob stanovení rozpočtových cen – průzkum trhu</w:t>
      </w:r>
      <w:bookmarkEnd w:id="17"/>
    </w:p>
    <w:p w14:paraId="52B1EE85" w14:textId="1A3FD02F" w:rsidR="00971E88" w:rsidRPr="005729DE" w:rsidRDefault="00DE2B1F" w:rsidP="00CD4C48">
      <w:pPr>
        <w:pStyle w:val="Odstavecseseznamem"/>
        <w:numPr>
          <w:ilvl w:val="0"/>
          <w:numId w:val="4"/>
        </w:numPr>
        <w:jc w:val="both"/>
      </w:pPr>
      <w:r>
        <w:t>Žadatel</w:t>
      </w:r>
      <w:r w:rsidRPr="005729DE">
        <w:t xml:space="preserve"> </w:t>
      </w:r>
      <w:r w:rsidR="00971E88" w:rsidRPr="005729DE">
        <w:t>provede průzkum trhu za účelem zjištění předpokládané celkové ceny způsobilých nákladů projektu a souhrnně jej popíše v této části studie proveditelnosti.</w:t>
      </w:r>
    </w:p>
    <w:p w14:paraId="0F183EAF" w14:textId="229795AA" w:rsidR="00971E88" w:rsidRPr="005729DE" w:rsidRDefault="00971E88" w:rsidP="00CD4C48">
      <w:pPr>
        <w:pStyle w:val="Odstavecseseznamem"/>
        <w:numPr>
          <w:ilvl w:val="0"/>
          <w:numId w:val="4"/>
        </w:numPr>
        <w:jc w:val="both"/>
      </w:pPr>
      <w:r w:rsidRPr="005729DE">
        <w:t xml:space="preserve">Průzkum trhu ve vztahu k plánovaným hlavním aktivitám projektu musí být rozdělen do samostatných celků tak, aby tyto celky odpovídaly předmětům plnění všech zakázek (resp. jejich částí, pokud příjemce plánuje zakázku rozdělit na části) na hlavní aktivity projektu, které žadatel plánuje realizovat v průběhu projektu. </w:t>
      </w:r>
    </w:p>
    <w:p w14:paraId="4185C784" w14:textId="7D576B90" w:rsidR="00971E88" w:rsidRPr="005729DE" w:rsidRDefault="00971E88" w:rsidP="00CD4C48">
      <w:pPr>
        <w:pStyle w:val="Odstavecseseznamem"/>
        <w:numPr>
          <w:ilvl w:val="0"/>
          <w:numId w:val="4"/>
        </w:numPr>
        <w:jc w:val="both"/>
      </w:pPr>
      <w:r w:rsidRPr="005729DE">
        <w:t xml:space="preserve">Žadatel předloží průzkum trhu jako samostatnou přílohu žádosti (viz příloha č. 8 Specifických pravidel výzvy č. 21) veškeré doklady, prokazující skutečné provedení tohoto průzkumu trhu, jako je zejména doložení veškeré písemné či elektronické komunikace s oslovenými dodavateli ohledně kalkulace cen, ceníky dodavatelů, výtisk internetových stránek dodavatele nebo srovnávače cen, smlouvy na obdobné zakázky apod. Spolu s těmito doklady poté musí žadatel v této příloze popsat mechanismus odvození jednotlivých cenových položek v rozpočtu projektu ve vztahu k provedenému průzkumu trhu. </w:t>
      </w:r>
    </w:p>
    <w:p w14:paraId="4443E3CD" w14:textId="77777777" w:rsidR="00971E88" w:rsidRDefault="00971E88" w:rsidP="00CD4C48">
      <w:pPr>
        <w:pStyle w:val="Odstavecseseznamem"/>
        <w:numPr>
          <w:ilvl w:val="0"/>
          <w:numId w:val="4"/>
        </w:numPr>
        <w:jc w:val="both"/>
      </w:pPr>
      <w:r w:rsidRPr="005729DE">
        <w:t>Žádný z doložených průzkumů trhu nesmí být k datu podání žádosti starší než 6 měsíců.</w:t>
      </w:r>
    </w:p>
    <w:p w14:paraId="46E08912" w14:textId="1DC66CEC" w:rsidR="00DE2B1F" w:rsidRPr="005729DE" w:rsidRDefault="00DE2B1F">
      <w:pPr>
        <w:pStyle w:val="Odstavecseseznamem"/>
        <w:numPr>
          <w:ilvl w:val="0"/>
          <w:numId w:val="4"/>
        </w:numPr>
        <w:jc w:val="both"/>
      </w:pPr>
      <w:r w:rsidRPr="005729DE">
        <w:t xml:space="preserve">Pokud k datu předložení žádosti </w:t>
      </w:r>
      <w:r>
        <w:t xml:space="preserve">bylo zadávací/výběrové řízení k </w:t>
      </w:r>
      <w:r w:rsidRPr="005729DE">
        <w:t>zakáz</w:t>
      </w:r>
      <w:r>
        <w:t>ce</w:t>
      </w:r>
      <w:r w:rsidRPr="005729DE">
        <w:t xml:space="preserve"> již zahájen</w:t>
      </w:r>
      <w:r>
        <w:t>o</w:t>
      </w:r>
      <w:r w:rsidRPr="005729DE">
        <w:t xml:space="preserve"> nebo ukončen</w:t>
      </w:r>
      <w:r>
        <w:t>o</w:t>
      </w:r>
      <w:r w:rsidRPr="005729DE">
        <w:t xml:space="preserve">, dokládá žadatel místo průzkumu trhu </w:t>
      </w:r>
      <w:r>
        <w:rPr>
          <w:color w:val="000000" w:themeColor="text1"/>
        </w:rPr>
        <w:t xml:space="preserve">popis </w:t>
      </w:r>
      <w:r>
        <w:t>způsobu</w:t>
      </w:r>
      <w:r w:rsidRPr="00341080">
        <w:t xml:space="preserve"> stanovení předpokládané hodnoty zakázky</w:t>
      </w:r>
      <w:r w:rsidRPr="00155BA5">
        <w:t xml:space="preserve">. </w:t>
      </w:r>
      <w:r>
        <w:t xml:space="preserve">Způsob stanovení musí obsahovat konkrétní údaje, ze kterých zadavatel vycházel při stanovení předpokládané hodnoty zakázky. </w:t>
      </w:r>
      <w:r w:rsidRPr="00160F6E">
        <w:rPr>
          <w:i/>
        </w:rPr>
        <w:t>Např</w:t>
      </w:r>
      <w:r w:rsidR="004D5635">
        <w:rPr>
          <w:i/>
        </w:rPr>
        <w:t>.</w:t>
      </w:r>
      <w:r w:rsidRPr="00160F6E">
        <w:rPr>
          <w:i/>
        </w:rPr>
        <w:t xml:space="preserve"> pokud předpokládaná hodnota byla stanovena dle zkušeností s obdobnými zakázkami, </w:t>
      </w:r>
      <w:r>
        <w:rPr>
          <w:i/>
        </w:rPr>
        <w:t>uvede</w:t>
      </w:r>
      <w:r w:rsidRPr="00160F6E">
        <w:rPr>
          <w:i/>
        </w:rPr>
        <w:t xml:space="preserve"> </w:t>
      </w:r>
      <w:r>
        <w:rPr>
          <w:i/>
        </w:rPr>
        <w:t xml:space="preserve">se </w:t>
      </w:r>
      <w:r w:rsidRPr="00160F6E">
        <w:rPr>
          <w:i/>
        </w:rPr>
        <w:t>název a identifikac</w:t>
      </w:r>
      <w:r>
        <w:rPr>
          <w:i/>
        </w:rPr>
        <w:t>e</w:t>
      </w:r>
      <w:r w:rsidRPr="00160F6E">
        <w:rPr>
          <w:i/>
        </w:rPr>
        <w:t xml:space="preserve"> zadavatelů těchto zakázek. </w:t>
      </w:r>
      <w:r>
        <w:rPr>
          <w:i/>
        </w:rPr>
        <w:t>P</w:t>
      </w:r>
      <w:r w:rsidRPr="00160F6E">
        <w:rPr>
          <w:i/>
        </w:rPr>
        <w:t xml:space="preserve">okud se jedná o průzkum trhu, </w:t>
      </w:r>
      <w:r>
        <w:rPr>
          <w:i/>
        </w:rPr>
        <w:t>uvede se</w:t>
      </w:r>
      <w:r w:rsidRPr="00160F6E">
        <w:rPr>
          <w:i/>
        </w:rPr>
        <w:t xml:space="preserve"> identifikac</w:t>
      </w:r>
      <w:r>
        <w:rPr>
          <w:i/>
        </w:rPr>
        <w:t>e</w:t>
      </w:r>
      <w:r w:rsidRPr="00160F6E">
        <w:rPr>
          <w:i/>
        </w:rPr>
        <w:t xml:space="preserve"> dodavatelů a jejich odhad předpokládané ceny plnění.</w:t>
      </w:r>
    </w:p>
    <w:p w14:paraId="4E901EC5" w14:textId="600ADB4E" w:rsidR="00971E88" w:rsidRDefault="00971E88">
      <w:pPr>
        <w:pStyle w:val="Nadpis1"/>
        <w:numPr>
          <w:ilvl w:val="0"/>
          <w:numId w:val="14"/>
        </w:numPr>
        <w:ind w:left="470" w:hanging="357"/>
        <w:jc w:val="both"/>
        <w:rPr>
          <w:caps/>
        </w:rPr>
      </w:pPr>
      <w:bookmarkStart w:id="18" w:name="_Toc442263124"/>
      <w:bookmarkStart w:id="19" w:name="_Toc442263125"/>
      <w:bookmarkStart w:id="20" w:name="_Toc442263126"/>
      <w:bookmarkStart w:id="21" w:name="_Toc442263127"/>
      <w:bookmarkStart w:id="22" w:name="_Toc442263128"/>
      <w:bookmarkStart w:id="23" w:name="_Toc446421906"/>
      <w:bookmarkEnd w:id="18"/>
      <w:bookmarkEnd w:id="19"/>
      <w:bookmarkEnd w:id="20"/>
      <w:bookmarkEnd w:id="21"/>
      <w:bookmarkEnd w:id="22"/>
      <w:r>
        <w:rPr>
          <w:caps/>
        </w:rPr>
        <w:t>analýza a řízení rizik</w:t>
      </w:r>
      <w:bookmarkEnd w:id="23"/>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lastRenderedPageBreak/>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CD4C48"/>
    <w:p w14:paraId="09F9572B" w14:textId="7EE1EC4B" w:rsidR="00971E88" w:rsidRDefault="00971E88">
      <w:pPr>
        <w:pStyle w:val="Nadpis1"/>
        <w:numPr>
          <w:ilvl w:val="0"/>
          <w:numId w:val="14"/>
        </w:numPr>
        <w:ind w:left="470" w:hanging="357"/>
        <w:jc w:val="both"/>
        <w:rPr>
          <w:caps/>
        </w:rPr>
      </w:pPr>
      <w:bookmarkStart w:id="24" w:name="_Toc446421907"/>
      <w:r>
        <w:rPr>
          <w:caps/>
        </w:rPr>
        <w:t>vliv projektů na horizontální kritéria</w:t>
      </w:r>
      <w:bookmarkEnd w:id="24"/>
    </w:p>
    <w:p w14:paraId="4A674BC2" w14:textId="77777777" w:rsidR="00971E88" w:rsidRDefault="00971E88" w:rsidP="00971E88">
      <w:pPr>
        <w:jc w:val="both"/>
      </w:pPr>
      <w:r>
        <w:t>Projekt nesmí mít negativní vliv na následující horizontální principy:</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77777777" w:rsidR="00971E88" w:rsidRDefault="00971E88" w:rsidP="00971E88">
      <w:pPr>
        <w:jc w:val="both"/>
      </w:pPr>
      <w:r>
        <w:t xml:space="preserve">Ke každému z principů žadatel uvede, zda: </w:t>
      </w:r>
    </w:p>
    <w:p w14:paraId="5CFC5EFF" w14:textId="77777777" w:rsidR="00971E88" w:rsidRDefault="00971E88" w:rsidP="00971E88">
      <w:pPr>
        <w:pStyle w:val="Odstavecseseznamem"/>
        <w:numPr>
          <w:ilvl w:val="0"/>
          <w:numId w:val="18"/>
        </w:numPr>
        <w:jc w:val="both"/>
      </w:pPr>
      <w:r>
        <w:t>projekt je cíleně zaměřen na horizontální princip,</w:t>
      </w:r>
    </w:p>
    <w:p w14:paraId="58D53F9E" w14:textId="2B7B0D74" w:rsidR="00971E88" w:rsidRDefault="00971E88" w:rsidP="00971E88">
      <w:pPr>
        <w:pStyle w:val="Odstavecseseznamem"/>
        <w:numPr>
          <w:ilvl w:val="0"/>
          <w:numId w:val="18"/>
        </w:numPr>
        <w:jc w:val="both"/>
      </w:pPr>
      <w:r>
        <w:lastRenderedPageBreak/>
        <w:t>projekt má pozitivní vliv na horizontální princip</w:t>
      </w:r>
      <w:r w:rsidR="00560E06">
        <w:t xml:space="preserve"> (v případě, že projekt podporuje zpřístupnění sbírkových fondů znevýhodněným skupinám)</w:t>
      </w:r>
    </w:p>
    <w:p w14:paraId="07F66838" w14:textId="77777777" w:rsidR="00971E88" w:rsidRDefault="00971E88" w:rsidP="00971E88">
      <w:pPr>
        <w:pStyle w:val="Odstavecseseznamem"/>
        <w:numPr>
          <w:ilvl w:val="0"/>
          <w:numId w:val="18"/>
        </w:numPr>
        <w:jc w:val="both"/>
      </w:pPr>
      <w:r>
        <w:t>projekt je neutrální k horizontálnímu principu.</w:t>
      </w:r>
    </w:p>
    <w:p w14:paraId="1308DB54" w14:textId="77777777" w:rsidR="00971E88" w:rsidRPr="00345415" w:rsidRDefault="00971E88" w:rsidP="00971E88">
      <w:pPr>
        <w:jc w:val="both"/>
      </w:pPr>
      <w:r>
        <w:t>U projektů, zaměřených na</w:t>
      </w:r>
      <w:r w:rsidRPr="00345415">
        <w:t xml:space="preserve"> </w:t>
      </w:r>
      <w:r>
        <w:t>horizontální principy, a projektů s pozitivním vlivem na horizontální princip,</w:t>
      </w:r>
      <w:r w:rsidRPr="00345415">
        <w:t xml:space="preserve"> je vyžadován popis</w:t>
      </w:r>
      <w:r>
        <w:t xml:space="preserve"> aktivit, které mají mít pozitivní dopad na horizontální principy, a způsob dosažení cílů a dopadů.</w:t>
      </w:r>
    </w:p>
    <w:p w14:paraId="09151BA0" w14:textId="09D19182" w:rsidR="001C6309" w:rsidRDefault="001C6309">
      <w:pPr>
        <w:pStyle w:val="Nadpis1"/>
        <w:numPr>
          <w:ilvl w:val="0"/>
          <w:numId w:val="14"/>
        </w:numPr>
        <w:ind w:left="470" w:hanging="357"/>
        <w:jc w:val="both"/>
        <w:rPr>
          <w:caps/>
        </w:rPr>
      </w:pPr>
      <w:bookmarkStart w:id="25" w:name="_Toc446421908"/>
      <w:r>
        <w:rPr>
          <w:caps/>
        </w:rPr>
        <w:t>závěrečné hodnocení efektivity a udržitelnosti projektu</w:t>
      </w:r>
      <w:bookmarkEnd w:id="25"/>
    </w:p>
    <w:p w14:paraId="12AB4188" w14:textId="77777777" w:rsidR="001C6309" w:rsidRPr="005F1B12" w:rsidRDefault="001C6309" w:rsidP="00CD4C48">
      <w:pPr>
        <w:pStyle w:val="Odstavecseseznamem"/>
        <w:numPr>
          <w:ilvl w:val="0"/>
          <w:numId w:val="18"/>
        </w:numPr>
        <w:jc w:val="both"/>
      </w:pPr>
      <w:r>
        <w:t xml:space="preserve">Popis zajištění </w:t>
      </w:r>
      <w:r w:rsidRPr="005F1B12">
        <w:t>udržitelnosti v rozdělení na část:</w:t>
      </w:r>
    </w:p>
    <w:p w14:paraId="4EFDCCB5" w14:textId="77777777" w:rsidR="001C6309" w:rsidRPr="005F1B12" w:rsidRDefault="001C6309" w:rsidP="00A20086">
      <w:pPr>
        <w:pStyle w:val="Odstavecseseznamem"/>
        <w:numPr>
          <w:ilvl w:val="0"/>
          <w:numId w:val="26"/>
        </w:numPr>
        <w:ind w:firstLine="698"/>
        <w:jc w:val="both"/>
      </w:pPr>
      <w:r w:rsidRPr="005F1B12">
        <w:t>provozní,</w:t>
      </w:r>
    </w:p>
    <w:p w14:paraId="79A30E79" w14:textId="77777777" w:rsidR="001C6309" w:rsidRPr="005F1B12" w:rsidRDefault="001C6309" w:rsidP="00A20086">
      <w:pPr>
        <w:pStyle w:val="Odstavecseseznamem"/>
        <w:numPr>
          <w:ilvl w:val="0"/>
          <w:numId w:val="26"/>
        </w:numPr>
        <w:ind w:firstLine="698"/>
        <w:jc w:val="both"/>
      </w:pPr>
      <w:r w:rsidRPr="005F1B12">
        <w:t>finanční,</w:t>
      </w:r>
    </w:p>
    <w:p w14:paraId="7F6F262C" w14:textId="77777777" w:rsidR="001C6309" w:rsidRPr="005F1B12" w:rsidRDefault="001C6309" w:rsidP="00A20086">
      <w:pPr>
        <w:pStyle w:val="Odstavecseseznamem"/>
        <w:numPr>
          <w:ilvl w:val="0"/>
          <w:numId w:val="26"/>
        </w:numPr>
        <w:ind w:firstLine="698"/>
        <w:jc w:val="both"/>
      </w:pPr>
      <w:r w:rsidRPr="005F1B12">
        <w:t>administrativní,</w:t>
      </w:r>
    </w:p>
    <w:p w14:paraId="66186DAD" w14:textId="77777777" w:rsidR="001C6309" w:rsidRPr="005F1B12" w:rsidRDefault="001C6309" w:rsidP="00A20086">
      <w:pPr>
        <w:pStyle w:val="Odstavecseseznamem"/>
        <w:numPr>
          <w:ilvl w:val="0"/>
          <w:numId w:val="26"/>
        </w:numPr>
        <w:ind w:firstLine="698"/>
        <w:jc w:val="both"/>
      </w:pPr>
      <w:r w:rsidRPr="005F1B12">
        <w:t>skladové kapacity a rezervy muzea pro další sbírkovou činnost (nové akvizice).</w:t>
      </w:r>
    </w:p>
    <w:p w14:paraId="43028C38" w14:textId="77777777" w:rsidR="001C6309" w:rsidRPr="000B6E0B" w:rsidRDefault="001C6309" w:rsidP="001C6309">
      <w:pPr>
        <w:pStyle w:val="Odstavecseseznamem"/>
        <w:numPr>
          <w:ilvl w:val="0"/>
          <w:numId w:val="18"/>
        </w:numPr>
        <w:jc w:val="both"/>
      </w:pPr>
      <w:r w:rsidRPr="000B6E0B">
        <w:t>Zdůvodnění potřebnosti a nutnosti dotace.</w:t>
      </w:r>
    </w:p>
    <w:p w14:paraId="53CA2B31" w14:textId="77777777" w:rsidR="001C6309" w:rsidRPr="000B6E0B" w:rsidRDefault="001C6309" w:rsidP="001C6309">
      <w:pPr>
        <w:pStyle w:val="Odstavecseseznamem"/>
        <w:numPr>
          <w:ilvl w:val="0"/>
          <w:numId w:val="18"/>
        </w:numPr>
        <w:jc w:val="both"/>
      </w:pPr>
      <w:r w:rsidRPr="000B6E0B">
        <w:t>Realizace projektu při neschválení dotace.</w:t>
      </w:r>
    </w:p>
    <w:p w14:paraId="6E24BE73" w14:textId="6BA88616" w:rsidR="001C6309" w:rsidRPr="000B6E0B" w:rsidRDefault="001C6309" w:rsidP="00CD4C48">
      <w:pPr>
        <w:pStyle w:val="Odstavecseseznamem"/>
        <w:numPr>
          <w:ilvl w:val="0"/>
          <w:numId w:val="18"/>
        </w:numPr>
        <w:jc w:val="both"/>
      </w:pPr>
      <w:r w:rsidRPr="000B6E0B">
        <w:t>Konečný stav po realizaci – výstupy a výsledky projektu.</w:t>
      </w:r>
    </w:p>
    <w:p w14:paraId="5E185F3A" w14:textId="680A17A6" w:rsidR="00C23799" w:rsidRDefault="00C23799">
      <w:pPr>
        <w:pStyle w:val="Nadpis1"/>
        <w:numPr>
          <w:ilvl w:val="0"/>
          <w:numId w:val="14"/>
        </w:numPr>
        <w:ind w:left="470" w:hanging="357"/>
        <w:jc w:val="both"/>
        <w:rPr>
          <w:caps/>
        </w:rPr>
      </w:pPr>
      <w:bookmarkStart w:id="26" w:name="_Toc446421909"/>
      <w:r>
        <w:rPr>
          <w:caps/>
        </w:rPr>
        <w:t>podklady pro výpočet ukazatelů CBA</w:t>
      </w:r>
      <w:bookmarkEnd w:id="26"/>
    </w:p>
    <w:p w14:paraId="61277FDB" w14:textId="1C074DD5" w:rsidR="00C23799" w:rsidRDefault="00C23799" w:rsidP="00C23799">
      <w:pPr>
        <w:jc w:val="both"/>
      </w:pPr>
      <w:r w:rsidRPr="00856EC3">
        <w:t>Popis práce s modulem CBA v MS2014+ a postupů pro zpracování finanční a ekonomické analýzy v</w:t>
      </w:r>
      <w:r>
        <w:t> </w:t>
      </w:r>
      <w:r w:rsidRPr="00856EC3">
        <w:t>MS2014+ je předmětem přílohy č. 1</w:t>
      </w:r>
      <w:r w:rsidR="00C837BE">
        <w:t>8</w:t>
      </w:r>
      <w:r w:rsidRPr="00856EC3">
        <w:t xml:space="preserve"> Obecných pravidel. Pro postupy při vyplňování žádostí o</w:t>
      </w:r>
      <w:r>
        <w:t> </w:t>
      </w:r>
      <w:r w:rsidRPr="00856EC3">
        <w:t xml:space="preserve">podporu a analýzy ve specifickém cíli </w:t>
      </w:r>
      <w:r>
        <w:t>3</w:t>
      </w:r>
      <w:r w:rsidRPr="00856EC3">
        <w:t>.</w:t>
      </w:r>
      <w:r>
        <w:t>1</w:t>
      </w:r>
      <w:r w:rsidRPr="00856EC3">
        <w:t xml:space="preserve"> platí následující specifika.</w:t>
      </w:r>
    </w:p>
    <w:p w14:paraId="4360CCF9" w14:textId="77777777" w:rsidR="00C23799" w:rsidRDefault="00C23799" w:rsidP="00C23799">
      <w:pPr>
        <w:jc w:val="both"/>
      </w:pPr>
      <w:r>
        <w:t>Pro projekty s </w:t>
      </w:r>
      <w:r w:rsidRPr="00F50204">
        <w:rPr>
          <w:b/>
        </w:rPr>
        <w:t>celkovými způsobilými výdaji</w:t>
      </w:r>
      <w:r>
        <w:t xml:space="preserve"> </w:t>
      </w:r>
      <w:r w:rsidRPr="00F50204">
        <w:rPr>
          <w:b/>
        </w:rPr>
        <w:t xml:space="preserve">vyššími než </w:t>
      </w:r>
      <w:r>
        <w:rPr>
          <w:b/>
        </w:rPr>
        <w:t>3</w:t>
      </w:r>
      <w:r w:rsidRPr="00F50204">
        <w:rPr>
          <w:b/>
        </w:rPr>
        <w:t xml:space="preserve"> mil. Kč</w:t>
      </w:r>
      <w:r>
        <w:rPr>
          <w:b/>
        </w:rPr>
        <w:t xml:space="preserve"> </w:t>
      </w:r>
      <w:r w:rsidRPr="00F50204">
        <w:rPr>
          <w:b/>
        </w:rPr>
        <w:t>a nižšími než 100 mil. Kč</w:t>
      </w:r>
      <w:r>
        <w:t xml:space="preserve"> žadatel zpracovává Studii proveditelnosti ve </w:t>
      </w:r>
      <w:r w:rsidRPr="004B24BB">
        <w:t>struktuře uvedené v osnově studie proveditelnosti. V</w:t>
      </w:r>
      <w:r>
        <w:t xml:space="preserve"> modulu CBA v MS2014+ zpracovává </w:t>
      </w:r>
      <w:r w:rsidRPr="00856EC3">
        <w:t xml:space="preserve">finanční </w:t>
      </w:r>
      <w:r>
        <w:t>analýzu</w:t>
      </w:r>
      <w:r w:rsidRPr="00856EC3">
        <w:t xml:space="preserve">. Pro zadávání vstupních údajů se doporučuje využít rozdílovou variantu. Z dostupných výsledků CBA je sledována čistá současná hodnota v rámci Návratnosti investice pro </w:t>
      </w:r>
      <w:proofErr w:type="gramStart"/>
      <w:r w:rsidRPr="00856EC3">
        <w:t>FA</w:t>
      </w:r>
      <w:proofErr w:type="gramEnd"/>
      <w:r>
        <w:t xml:space="preserve"> (FNPV). </w:t>
      </w:r>
      <w:r w:rsidRPr="00856EC3">
        <w:t xml:space="preserve">Kritérium přijatelnosti „v hodnocení </w:t>
      </w:r>
      <w:proofErr w:type="spellStart"/>
      <w:r w:rsidRPr="00856EC3">
        <w:t>eCBA</w:t>
      </w:r>
      <w:proofErr w:type="spellEnd"/>
      <w:r w:rsidRPr="00856EC3">
        <w:t xml:space="preserve"> projekt dosáhne minimálně hodnoty ukazatelů, stanovené ve výzvě“ je splněno, když </w:t>
      </w:r>
      <w:r>
        <w:t>FNPV</w:t>
      </w:r>
      <w:r w:rsidRPr="00856EC3">
        <w:t xml:space="preserve"> je nižší než 0.</w:t>
      </w:r>
      <w:r>
        <w:t xml:space="preserve"> </w:t>
      </w:r>
      <w:r w:rsidRPr="00856EC3">
        <w:t>Referenční období je třeba stanovit na 10 kalendářních let.</w:t>
      </w:r>
    </w:p>
    <w:p w14:paraId="73A4532E" w14:textId="1C8EB228" w:rsidR="00C23799" w:rsidRPr="00856EC3" w:rsidRDefault="00C23799" w:rsidP="00C23799">
      <w:pPr>
        <w:jc w:val="both"/>
      </w:pPr>
      <w:r>
        <w:t>Pro projekty s </w:t>
      </w:r>
      <w:r w:rsidRPr="00F50204">
        <w:rPr>
          <w:b/>
        </w:rPr>
        <w:t>celkovými způsobilými výdaji</w:t>
      </w:r>
      <w:r>
        <w:t xml:space="preserve"> </w:t>
      </w:r>
      <w:r w:rsidRPr="00F50204">
        <w:rPr>
          <w:b/>
        </w:rPr>
        <w:t>vyššími než 100 mil. Kč</w:t>
      </w:r>
      <w:r>
        <w:t xml:space="preserve"> žadatel zpracovává Studii proveditelnosti ve struktuře uvedené v osnově studie proveditelnosti. V modulu CBA v MS2014+ zpracovává finanční a ekonomickou analýzu. </w:t>
      </w:r>
      <w:r w:rsidRPr="00856EC3">
        <w:t xml:space="preserve">Z dostupných výsledků CBA je sledována čistá současná hodnota v rámci Návratnosti investice pro </w:t>
      </w:r>
      <w:proofErr w:type="gramStart"/>
      <w:r w:rsidRPr="00856EC3">
        <w:t>FA</w:t>
      </w:r>
      <w:proofErr w:type="gramEnd"/>
      <w:r>
        <w:t xml:space="preserve"> (FNPV) a </w:t>
      </w:r>
      <w:r w:rsidRPr="00856EC3">
        <w:t xml:space="preserve">čistá současná hodnota </w:t>
      </w:r>
      <w:r>
        <w:t>v rámci návratnosti investice pro EA (ENPV)</w:t>
      </w:r>
      <w:r w:rsidRPr="00856EC3">
        <w:t>.</w:t>
      </w:r>
      <w:r>
        <w:t xml:space="preserve"> </w:t>
      </w:r>
      <w:r w:rsidRPr="00856EC3">
        <w:t xml:space="preserve">Kritérium přijatelnosti „v hodnocení </w:t>
      </w:r>
      <w:proofErr w:type="spellStart"/>
      <w:r w:rsidRPr="00856EC3">
        <w:t>eCBA</w:t>
      </w:r>
      <w:proofErr w:type="spellEnd"/>
      <w:r w:rsidRPr="00856EC3">
        <w:t xml:space="preserve"> projekt dosáhne minimálně hodnoty ukazatelů, stanovené ve výzvě“ je splněno, když </w:t>
      </w:r>
      <w:r>
        <w:t>FNPV</w:t>
      </w:r>
      <w:r w:rsidRPr="00856EC3">
        <w:t xml:space="preserve"> je nižší než 0</w:t>
      </w:r>
      <w:r>
        <w:t xml:space="preserve"> </w:t>
      </w:r>
      <w:r w:rsidRPr="00C94366">
        <w:t xml:space="preserve">a ekonomická čistá současná hodnota je vyšší než 0. </w:t>
      </w:r>
      <w:r w:rsidRPr="00F50204">
        <w:t xml:space="preserve">Projekt může být přijat i v případě, že </w:t>
      </w:r>
      <w:r w:rsidR="00CD6242">
        <w:t>ENPV</w:t>
      </w:r>
      <w:r w:rsidRPr="00F50204">
        <w:t xml:space="preserve"> je nižší než 0, pokud žadatel ve studii proveditelnosti dostatečně zdůvodní, proč hodnota vychází záporně a popíše, v čem </w:t>
      </w:r>
      <w:r w:rsidRPr="00F50204">
        <w:lastRenderedPageBreak/>
        <w:t>spočívají přínosy projektu, které nebylo možné kvantitativně</w:t>
      </w:r>
      <w:r w:rsidR="00CD6242">
        <w:t xml:space="preserve"> v modulu CBA MS2014+</w:t>
      </w:r>
      <w:r w:rsidRPr="00F50204">
        <w:t xml:space="preserve"> vyjádřit</w:t>
      </w:r>
      <w:r>
        <w:t xml:space="preserve"> (viz kapitola č. </w:t>
      </w:r>
      <w:r w:rsidR="00CB68E1">
        <w:t>20</w:t>
      </w:r>
      <w:r>
        <w:t xml:space="preserve"> </w:t>
      </w:r>
      <w:r w:rsidRPr="0036401D">
        <w:t>Externí efekty socioekonomické analýzy</w:t>
      </w:r>
      <w:r>
        <w:t>)</w:t>
      </w:r>
      <w:r w:rsidRPr="00F50204">
        <w:t xml:space="preserve">. </w:t>
      </w:r>
      <w:r w:rsidRPr="00856EC3">
        <w:t>Referenčn</w:t>
      </w:r>
      <w:r>
        <w:t>í období je třeba stanovit na 15</w:t>
      </w:r>
      <w:r w:rsidRPr="00856EC3">
        <w:t xml:space="preserve"> kalendářních let.</w:t>
      </w:r>
    </w:p>
    <w:p w14:paraId="02180D0B" w14:textId="7D8A95CD" w:rsidR="00C23799" w:rsidRDefault="00C23799" w:rsidP="00C23799">
      <w:pPr>
        <w:spacing w:after="0"/>
        <w:jc w:val="both"/>
      </w:pPr>
      <w:r>
        <w:t xml:space="preserve">Žadatel v modulu CBA zakládá 2 samostatné výpočty CBA – CBA s veřejnou podporou (zaškrtávací pole) a standardní CBA. Údaje zadávané v rozdílové variantě představují hodnoty získané po odečtení hodnot za nulovou variantu (variantu bez realizace projektu) od hodnot za aktivní variantu (variantu s realizací projektu). </w:t>
      </w:r>
    </w:p>
    <w:p w14:paraId="6FB8FFE3" w14:textId="77777777" w:rsidR="00C23799" w:rsidRDefault="00C23799" w:rsidP="00C23799">
      <w:pPr>
        <w:spacing w:after="0"/>
        <w:jc w:val="both"/>
      </w:pPr>
    </w:p>
    <w:p w14:paraId="273D9DB5" w14:textId="77777777" w:rsidR="00C23799" w:rsidRDefault="00C23799" w:rsidP="00C23799">
      <w:pPr>
        <w:spacing w:after="0"/>
        <w:jc w:val="both"/>
      </w:pPr>
      <w:r>
        <w:t>Základní vstupní údaje pro CBA s veřejnou podporou:</w:t>
      </w:r>
    </w:p>
    <w:p w14:paraId="01D7E513" w14:textId="3CDCCCAA" w:rsidR="00C23799" w:rsidRDefault="00C23799" w:rsidP="00C23799">
      <w:pPr>
        <w:pStyle w:val="Odstavecseseznamem"/>
        <w:numPr>
          <w:ilvl w:val="0"/>
          <w:numId w:val="18"/>
        </w:numPr>
        <w:jc w:val="both"/>
      </w:pPr>
      <w:r>
        <w:t xml:space="preserve">Základní informace – </w:t>
      </w:r>
      <w:r w:rsidRPr="004E2E19">
        <w:t>referenční období</w:t>
      </w:r>
      <w:r>
        <w:t xml:space="preserve"> 10 (FA), 15 let (</w:t>
      </w:r>
      <w:r w:rsidR="00147B27">
        <w:t>FA+</w:t>
      </w:r>
      <w:r>
        <w:t>EA)</w:t>
      </w:r>
      <w:r w:rsidRPr="004E2E19">
        <w:t xml:space="preserve">, </w:t>
      </w:r>
      <w:r>
        <w:t xml:space="preserve">veřejná podpora (zaškrtávací pole) </w:t>
      </w:r>
      <w:r w:rsidRPr="004E565E">
        <w:t>rozdílová varianta (zaškrtávací pole),</w:t>
      </w:r>
      <w:r>
        <w:t xml:space="preserve"> celkové způsobilé výdaje,</w:t>
      </w:r>
    </w:p>
    <w:p w14:paraId="527BC5D8" w14:textId="77777777" w:rsidR="00C23799" w:rsidRDefault="00C23799" w:rsidP="00C23799">
      <w:pPr>
        <w:pStyle w:val="Odstavecseseznamem"/>
        <w:numPr>
          <w:ilvl w:val="0"/>
          <w:numId w:val="18"/>
        </w:numPr>
        <w:jc w:val="both"/>
      </w:pPr>
      <w:r>
        <w:t>Investice – celkové investiční náklady zadávané do období realizace projektu,</w:t>
      </w:r>
    </w:p>
    <w:p w14:paraId="7161D54C" w14:textId="77777777" w:rsidR="00C23799" w:rsidRDefault="00C23799" w:rsidP="00C23799">
      <w:pPr>
        <w:pStyle w:val="Odstavecseseznamem"/>
        <w:numPr>
          <w:ilvl w:val="0"/>
          <w:numId w:val="18"/>
        </w:numPr>
        <w:jc w:val="both"/>
      </w:pPr>
      <w:r>
        <w:t>Provozní náklady a výnosy:</w:t>
      </w:r>
    </w:p>
    <w:p w14:paraId="3D45E41E" w14:textId="5E8E10AF" w:rsidR="00415805" w:rsidRDefault="00C23799" w:rsidP="00C23799">
      <w:pPr>
        <w:pStyle w:val="Odstavecseseznamem"/>
        <w:numPr>
          <w:ilvl w:val="1"/>
          <w:numId w:val="18"/>
        </w:numPr>
        <w:jc w:val="both"/>
      </w:pPr>
      <w:r>
        <w:t>celkové provozní náklady v rozdílové variantě v jednotlivých letech referenčního období</w:t>
      </w:r>
    </w:p>
    <w:p w14:paraId="5140AFAE" w14:textId="531E3476" w:rsidR="00C23799" w:rsidRPr="000B6E0B" w:rsidRDefault="00415805" w:rsidP="000B6E0B">
      <w:pPr>
        <w:pStyle w:val="Odstavecseseznamem"/>
        <w:numPr>
          <w:ilvl w:val="2"/>
          <w:numId w:val="18"/>
        </w:numPr>
        <w:rPr>
          <w:color w:val="1F497D"/>
        </w:rPr>
      </w:pPr>
      <w:r>
        <w:rPr>
          <w:i/>
          <w:iCs/>
          <w:color w:val="1F497D"/>
        </w:rPr>
        <w:t>Příklady p</w:t>
      </w:r>
      <w:r w:rsidRPr="00415805">
        <w:rPr>
          <w:i/>
          <w:iCs/>
          <w:color w:val="1F497D"/>
        </w:rPr>
        <w:t>rovozní</w:t>
      </w:r>
      <w:r>
        <w:rPr>
          <w:i/>
          <w:iCs/>
          <w:color w:val="1F497D"/>
        </w:rPr>
        <w:t>ch nákladů</w:t>
      </w:r>
      <w:r w:rsidRPr="00415805">
        <w:rPr>
          <w:i/>
          <w:iCs/>
          <w:color w:val="1F497D"/>
        </w:rPr>
        <w:t xml:space="preserve"> (kvůli diskontované metodě CF jen „peněžní odtoky</w:t>
      </w:r>
      <w:r w:rsidRPr="00415805">
        <w:rPr>
          <w:color w:val="1F497D"/>
        </w:rPr>
        <w:t>“): osobní náklady (mzdové vč. odvodů); materiální náklady (spotřeba materiálu, energie, …); náklady za služby (oprav</w:t>
      </w:r>
      <w:r>
        <w:rPr>
          <w:color w:val="1F497D"/>
        </w:rPr>
        <w:t xml:space="preserve">y/údržba, zaplacené nájemné,…); </w:t>
      </w:r>
      <w:r w:rsidRPr="00415805">
        <w:rPr>
          <w:color w:val="1F497D"/>
        </w:rPr>
        <w:t>různé poplatky a daně (s výjimkou DPH, z příjmu, spotřební daně); náklady na výměnu krátkodobých aktiv – tzv.</w:t>
      </w:r>
      <w:r w:rsidR="004D5635">
        <w:rPr>
          <w:color w:val="1F497D"/>
        </w:rPr>
        <w:t xml:space="preserve"> </w:t>
      </w:r>
      <w:r w:rsidRPr="00415805">
        <w:rPr>
          <w:color w:val="1F497D"/>
        </w:rPr>
        <w:t xml:space="preserve">reprodukční náklady. </w:t>
      </w:r>
      <w:r w:rsidRPr="00415805">
        <w:rPr>
          <w:b/>
          <w:bCs/>
          <w:color w:val="1F497D"/>
        </w:rPr>
        <w:t>NE – odpisy, rezervy</w:t>
      </w:r>
    </w:p>
    <w:p w14:paraId="70A7D926" w14:textId="72205C9E" w:rsidR="00415805" w:rsidRDefault="00C23799" w:rsidP="00C23799">
      <w:pPr>
        <w:pStyle w:val="Odstavecseseznamem"/>
        <w:numPr>
          <w:ilvl w:val="1"/>
          <w:numId w:val="18"/>
        </w:numPr>
        <w:jc w:val="both"/>
      </w:pPr>
      <w:r>
        <w:t>provozní výnosy v rozdílové variantě v jednotlivých letech referenčního období</w:t>
      </w:r>
    </w:p>
    <w:p w14:paraId="39A095C8" w14:textId="52A8F85A" w:rsidR="00C23799" w:rsidRDefault="00415805" w:rsidP="000B6E0B">
      <w:pPr>
        <w:pStyle w:val="Odstavecseseznamem"/>
        <w:numPr>
          <w:ilvl w:val="2"/>
          <w:numId w:val="18"/>
        </w:numPr>
        <w:jc w:val="both"/>
      </w:pPr>
      <w:r>
        <w:rPr>
          <w:i/>
          <w:iCs/>
          <w:color w:val="1F497D"/>
        </w:rPr>
        <w:t>Příklady provozních výnosů (kvůli diskontované metodě CF jen „peněžní přítoky“):</w:t>
      </w:r>
      <w:r>
        <w:rPr>
          <w:color w:val="1F497D"/>
        </w:rPr>
        <w:t>poplatky od konečných uživatelů výstupu projektu (tzn. vstupné) příjmy z prodeje nebo pronájmu pozemků</w:t>
      </w:r>
      <w:r w:rsidR="004B45A4">
        <w:rPr>
          <w:color w:val="1F497D"/>
        </w:rPr>
        <w:t xml:space="preserve"> a budov</w:t>
      </w:r>
      <w:r>
        <w:rPr>
          <w:color w:val="1F497D"/>
        </w:rPr>
        <w:t xml:space="preserve">, služby poskytované za úhradu (např. pořádání školení, konferencí). </w:t>
      </w:r>
      <w:r>
        <w:rPr>
          <w:b/>
          <w:bCs/>
          <w:color w:val="1F497D"/>
        </w:rPr>
        <w:t>NE – smluvní pokuty, transfery a dotace</w:t>
      </w:r>
      <w:r w:rsidR="00C23799">
        <w:t>,</w:t>
      </w:r>
    </w:p>
    <w:p w14:paraId="45346609" w14:textId="6220A827" w:rsidR="001C0820" w:rsidRDefault="001C0820" w:rsidP="000B6E0B">
      <w:pPr>
        <w:pStyle w:val="Odstavecseseznamem"/>
        <w:numPr>
          <w:ilvl w:val="2"/>
          <w:numId w:val="18"/>
        </w:numPr>
        <w:jc w:val="both"/>
      </w:pPr>
      <w:r>
        <w:rPr>
          <w:i/>
          <w:iCs/>
          <w:color w:val="1F497D"/>
        </w:rPr>
        <w:t>Zůstatková hodnota investice</w:t>
      </w:r>
      <w:r w:rsidR="00447ADE">
        <w:rPr>
          <w:rStyle w:val="Znakapoznpodarou"/>
          <w:i/>
          <w:iCs/>
          <w:color w:val="1F497D"/>
        </w:rPr>
        <w:footnoteReference w:id="5"/>
      </w:r>
    </w:p>
    <w:p w14:paraId="341F4C9E" w14:textId="77777777" w:rsidR="00415805" w:rsidRDefault="00C23799" w:rsidP="00C23799">
      <w:pPr>
        <w:pStyle w:val="Odstavecseseznamem"/>
        <w:numPr>
          <w:ilvl w:val="1"/>
          <w:numId w:val="18"/>
        </w:numPr>
        <w:jc w:val="both"/>
      </w:pPr>
      <w:r>
        <w:t>financování provozní ztráty v rozdílové variantě v jednotlivých letech referenčního období</w:t>
      </w:r>
    </w:p>
    <w:p w14:paraId="609EDEE3" w14:textId="538A1D11" w:rsidR="00C23799" w:rsidRDefault="00415805" w:rsidP="000B6E0B">
      <w:pPr>
        <w:pStyle w:val="Odstavecseseznamem"/>
        <w:numPr>
          <w:ilvl w:val="2"/>
          <w:numId w:val="18"/>
        </w:numPr>
        <w:jc w:val="both"/>
      </w:pPr>
      <w:r>
        <w:t>v případě, že provozní náklady převyšují provozní výnosy, je nutné uvést částku pokrývající tento rozdíl (např. z provozních dotací nebo vlastních zdrojů žadatele)</w:t>
      </w:r>
      <w:r w:rsidR="00C23799">
        <w:t>,</w:t>
      </w:r>
    </w:p>
    <w:p w14:paraId="49D9A45F" w14:textId="6CEEC7D0" w:rsidR="00C23799" w:rsidRDefault="00C23799" w:rsidP="00C23799">
      <w:pPr>
        <w:pStyle w:val="Odstavecseseznamem"/>
        <w:numPr>
          <w:ilvl w:val="0"/>
          <w:numId w:val="18"/>
        </w:numPr>
        <w:jc w:val="both"/>
      </w:pPr>
      <w:r>
        <w:t>Veřejná podpora – přiměřený zisk 0</w:t>
      </w:r>
      <w:r w:rsidR="00F000E2">
        <w:t xml:space="preserve"> </w:t>
      </w:r>
      <w:r>
        <w:t>%.</w:t>
      </w:r>
    </w:p>
    <w:p w14:paraId="3D83BEA8" w14:textId="77777777" w:rsidR="00C23799" w:rsidRDefault="00C23799" w:rsidP="00C23799">
      <w:pPr>
        <w:jc w:val="both"/>
      </w:pPr>
      <w:r w:rsidRPr="004E2E19">
        <w:t>Zadané údaje se promítnou do</w:t>
      </w:r>
      <w:r>
        <w:t xml:space="preserve"> sledované</w:t>
      </w:r>
      <w:r w:rsidRPr="004E2E19">
        <w:t xml:space="preserve"> položky Maximální investiční podpora v datové oblasti Veřejná podpora.</w:t>
      </w:r>
    </w:p>
    <w:p w14:paraId="02360D53" w14:textId="77777777" w:rsidR="00C23799" w:rsidRDefault="00C23799" w:rsidP="00C23799">
      <w:pPr>
        <w:spacing w:after="0"/>
        <w:jc w:val="both"/>
      </w:pPr>
      <w:r>
        <w:lastRenderedPageBreak/>
        <w:t>Základní vstupní údaje pro standardní CBA (bez veřejné podpory):</w:t>
      </w:r>
    </w:p>
    <w:p w14:paraId="6EA9D7E8" w14:textId="05BEDC44" w:rsidR="00C23799" w:rsidRDefault="00C23799" w:rsidP="00C23799">
      <w:pPr>
        <w:pStyle w:val="Odstavecseseznamem"/>
        <w:numPr>
          <w:ilvl w:val="0"/>
          <w:numId w:val="18"/>
        </w:numPr>
        <w:jc w:val="both"/>
      </w:pPr>
      <w:r>
        <w:t xml:space="preserve">Základní informace – </w:t>
      </w:r>
      <w:r w:rsidRPr="00CD4437">
        <w:t xml:space="preserve">referenční období </w:t>
      </w:r>
      <w:r>
        <w:t xml:space="preserve">10 (FA), </w:t>
      </w:r>
      <w:r w:rsidRPr="00CD4437">
        <w:t>15 let</w:t>
      </w:r>
      <w:r>
        <w:t xml:space="preserve"> (</w:t>
      </w:r>
      <w:r w:rsidR="004E0F91">
        <w:t>FA+</w:t>
      </w:r>
      <w:r>
        <w:t>EA)</w:t>
      </w:r>
      <w:r w:rsidRPr="00CD4437">
        <w:t>, ekonomická analýza (zaškrtávací pole</w:t>
      </w:r>
      <w:r>
        <w:rPr>
          <w:rStyle w:val="Znakapoznpodarou"/>
        </w:rPr>
        <w:footnoteReference w:id="6"/>
      </w:r>
      <w:r w:rsidRPr="00CD4437">
        <w:t xml:space="preserve">), rozdílová varianta (zaškrtávací pole), </w:t>
      </w:r>
      <w:r>
        <w:t xml:space="preserve">vlastní výpočet zůstatkové hodnoty (zaškrtávací pole), </w:t>
      </w:r>
      <w:r w:rsidRPr="00CD4437">
        <w:t>celkové</w:t>
      </w:r>
      <w:r>
        <w:t xml:space="preserve"> způsobilé výdaje,</w:t>
      </w:r>
    </w:p>
    <w:p w14:paraId="04CCC650" w14:textId="77777777" w:rsidR="00C23799" w:rsidRDefault="00C23799" w:rsidP="00C23799">
      <w:pPr>
        <w:pStyle w:val="Odstavecseseznamem"/>
        <w:numPr>
          <w:ilvl w:val="0"/>
          <w:numId w:val="18"/>
        </w:numPr>
        <w:jc w:val="both"/>
      </w:pPr>
      <w:r>
        <w:t>Investice a zdroje:</w:t>
      </w:r>
    </w:p>
    <w:p w14:paraId="3EE0AC2D" w14:textId="77777777" w:rsidR="00C23799" w:rsidRDefault="00C23799" w:rsidP="00C23799">
      <w:pPr>
        <w:pStyle w:val="Odstavecseseznamem"/>
        <w:numPr>
          <w:ilvl w:val="1"/>
          <w:numId w:val="18"/>
        </w:numPr>
        <w:jc w:val="both"/>
      </w:pPr>
      <w:r>
        <w:t>celkové investiční náklady zadávané do období realizace projektu,</w:t>
      </w:r>
    </w:p>
    <w:p w14:paraId="4C3A0E44" w14:textId="77777777" w:rsidR="00C23799" w:rsidRDefault="00C23799" w:rsidP="00C23799">
      <w:pPr>
        <w:pStyle w:val="Odstavecseseznamem"/>
        <w:numPr>
          <w:ilvl w:val="1"/>
          <w:numId w:val="18"/>
        </w:numPr>
        <w:jc w:val="both"/>
      </w:pPr>
      <w:r>
        <w:t>příspěvek unie, soukromé zdroje případně ostatní finanční prostředky zadávané do období realizace projektu,</w:t>
      </w:r>
    </w:p>
    <w:p w14:paraId="6A423153" w14:textId="77777777" w:rsidR="00C23799" w:rsidRDefault="00C23799" w:rsidP="00C23799">
      <w:pPr>
        <w:pStyle w:val="Odstavecseseznamem"/>
        <w:numPr>
          <w:ilvl w:val="0"/>
          <w:numId w:val="18"/>
        </w:numPr>
        <w:jc w:val="both"/>
      </w:pPr>
      <w:r>
        <w:t>Provozní náklady a výnosy:</w:t>
      </w:r>
    </w:p>
    <w:p w14:paraId="7489FA7A" w14:textId="0614BFEC" w:rsidR="00415805" w:rsidRDefault="00C23799" w:rsidP="00C23799">
      <w:pPr>
        <w:pStyle w:val="Odstavecseseznamem"/>
        <w:numPr>
          <w:ilvl w:val="1"/>
          <w:numId w:val="18"/>
        </w:numPr>
        <w:jc w:val="both"/>
      </w:pPr>
      <w:r>
        <w:t>celkové provozní náklady v rozdílové variantě v jednotlivých letech referenčního období</w:t>
      </w:r>
    </w:p>
    <w:p w14:paraId="086B2934" w14:textId="65138272" w:rsidR="00C23799" w:rsidRDefault="00415805" w:rsidP="000B6E0B">
      <w:pPr>
        <w:pStyle w:val="Odstavecseseznamem"/>
        <w:numPr>
          <w:ilvl w:val="2"/>
          <w:numId w:val="18"/>
        </w:numPr>
        <w:jc w:val="both"/>
      </w:pPr>
      <w:r>
        <w:rPr>
          <w:i/>
          <w:iCs/>
          <w:color w:val="1F497D"/>
        </w:rPr>
        <w:t>Příklady p</w:t>
      </w:r>
      <w:r w:rsidRPr="00415805">
        <w:rPr>
          <w:i/>
          <w:iCs/>
          <w:color w:val="1F497D"/>
        </w:rPr>
        <w:t>rovozní</w:t>
      </w:r>
      <w:r>
        <w:rPr>
          <w:i/>
          <w:iCs/>
          <w:color w:val="1F497D"/>
        </w:rPr>
        <w:t>ch nákladů</w:t>
      </w:r>
      <w:r w:rsidRPr="00415805">
        <w:rPr>
          <w:i/>
          <w:iCs/>
          <w:color w:val="1F497D"/>
        </w:rPr>
        <w:t xml:space="preserve"> (kvůli diskontované metodě CF jen „peněžní odtoky</w:t>
      </w:r>
      <w:r w:rsidRPr="00415805">
        <w:rPr>
          <w:color w:val="1F497D"/>
        </w:rPr>
        <w:t>“): osobní náklady (mzdové vč. odvodů); materiální náklady (spotřeba materiálu, energie, …); náklady za služby (oprav</w:t>
      </w:r>
      <w:r>
        <w:rPr>
          <w:color w:val="1F497D"/>
        </w:rPr>
        <w:t xml:space="preserve">y/údržba, zaplacené nájemné,…); </w:t>
      </w:r>
      <w:r w:rsidRPr="00415805">
        <w:rPr>
          <w:color w:val="1F497D"/>
        </w:rPr>
        <w:t>různé poplatky a daně (s výjimkou DPH, z příjmu, spotřební daně); náklady na výměnu krátkodobých aktiv – tzv.</w:t>
      </w:r>
      <w:r w:rsidR="004D5635">
        <w:rPr>
          <w:color w:val="1F497D"/>
        </w:rPr>
        <w:t xml:space="preserve"> </w:t>
      </w:r>
      <w:r w:rsidRPr="00415805">
        <w:rPr>
          <w:color w:val="1F497D"/>
        </w:rPr>
        <w:t xml:space="preserve">reprodukční náklady. </w:t>
      </w:r>
      <w:r w:rsidRPr="00415805">
        <w:rPr>
          <w:b/>
          <w:bCs/>
          <w:color w:val="1F497D"/>
        </w:rPr>
        <w:t>NE – odpisy, rezervy</w:t>
      </w:r>
      <w:r w:rsidR="00C23799">
        <w:t>,</w:t>
      </w:r>
    </w:p>
    <w:p w14:paraId="042D08E2" w14:textId="0B22EA03" w:rsidR="00415805" w:rsidRDefault="00C23799" w:rsidP="00C23799">
      <w:pPr>
        <w:pStyle w:val="Odstavecseseznamem"/>
        <w:numPr>
          <w:ilvl w:val="1"/>
          <w:numId w:val="18"/>
        </w:numPr>
        <w:jc w:val="both"/>
      </w:pPr>
      <w:r>
        <w:t>provozní výnosy v rozdílové variantě v jednotlivých letech referenčního období</w:t>
      </w:r>
    </w:p>
    <w:p w14:paraId="12186086" w14:textId="1617C0E5" w:rsidR="00C23799" w:rsidRDefault="00415805" w:rsidP="000B6E0B">
      <w:pPr>
        <w:pStyle w:val="Odstavecseseznamem"/>
        <w:numPr>
          <w:ilvl w:val="2"/>
          <w:numId w:val="18"/>
        </w:numPr>
        <w:jc w:val="both"/>
      </w:pPr>
      <w:r>
        <w:rPr>
          <w:i/>
          <w:iCs/>
          <w:color w:val="1F497D"/>
        </w:rPr>
        <w:t>Příklady provozních výnosů (kvůli diskontované metodě CF jen „peněžní přítoky“):</w:t>
      </w:r>
      <w:r>
        <w:rPr>
          <w:color w:val="1F497D"/>
        </w:rPr>
        <w:t>poplatky od konečných uživatelů výstupu projektu (tzn. vstupné) příjmy z prodeje nebo pronájmu pozemků</w:t>
      </w:r>
      <w:r w:rsidR="004B45A4">
        <w:rPr>
          <w:color w:val="1F497D"/>
        </w:rPr>
        <w:t xml:space="preserve"> a budov</w:t>
      </w:r>
      <w:r>
        <w:rPr>
          <w:color w:val="1F497D"/>
        </w:rPr>
        <w:t xml:space="preserve">, služby poskytované za úhradu (např. pořádání školení, konferencí). </w:t>
      </w:r>
      <w:r>
        <w:rPr>
          <w:b/>
          <w:bCs/>
          <w:color w:val="1F497D"/>
        </w:rPr>
        <w:t>NE – smluvní pokuty, transfery a dotace</w:t>
      </w:r>
      <w:r>
        <w:t>,</w:t>
      </w:r>
    </w:p>
    <w:p w14:paraId="26D37649" w14:textId="77777777" w:rsidR="00415805" w:rsidRDefault="00C23799" w:rsidP="00C23799">
      <w:pPr>
        <w:pStyle w:val="Odstavecseseznamem"/>
        <w:numPr>
          <w:ilvl w:val="1"/>
          <w:numId w:val="18"/>
        </w:numPr>
        <w:jc w:val="both"/>
      </w:pPr>
      <w:r>
        <w:t>financování provozní ztráty v rozdílové variantě v jednotlivých letech referenčního období</w:t>
      </w:r>
    </w:p>
    <w:p w14:paraId="4C3BA3BC" w14:textId="284FDB39" w:rsidR="00C23799" w:rsidRDefault="00415805" w:rsidP="000B6E0B">
      <w:pPr>
        <w:pStyle w:val="Odstavecseseznamem"/>
        <w:numPr>
          <w:ilvl w:val="2"/>
          <w:numId w:val="18"/>
        </w:numPr>
        <w:jc w:val="both"/>
      </w:pPr>
      <w:r>
        <w:t>v případě, že provozní náklady převyšují provozní výnosy, je nutné uvést částku pokrývající tento rozdíl (např. z provozních dotací nebo vlastních zdrojů žadatele),</w:t>
      </w:r>
    </w:p>
    <w:p w14:paraId="27053FD6" w14:textId="77777777" w:rsidR="00C23799" w:rsidRDefault="00C23799" w:rsidP="00C23799">
      <w:pPr>
        <w:pStyle w:val="Odstavecseseznamem"/>
        <w:numPr>
          <w:ilvl w:val="0"/>
          <w:numId w:val="18"/>
        </w:numPr>
        <w:jc w:val="both"/>
      </w:pPr>
      <w:r>
        <w:t>Zůstatková hodnota:</w:t>
      </w:r>
    </w:p>
    <w:p w14:paraId="0F6EB4BC" w14:textId="77777777" w:rsidR="00C23799" w:rsidRDefault="00C23799" w:rsidP="00C23799">
      <w:pPr>
        <w:pStyle w:val="Odstavecseseznamem"/>
        <w:numPr>
          <w:ilvl w:val="1"/>
          <w:numId w:val="18"/>
        </w:numPr>
        <w:jc w:val="both"/>
      </w:pPr>
      <w:r>
        <w:t xml:space="preserve"> v případě vlastního výpočtu:</w:t>
      </w:r>
    </w:p>
    <w:p w14:paraId="2518486C" w14:textId="77777777" w:rsidR="00C23799" w:rsidRDefault="00C23799" w:rsidP="00C23799">
      <w:pPr>
        <w:pStyle w:val="Odstavecseseznamem"/>
        <w:numPr>
          <w:ilvl w:val="2"/>
          <w:numId w:val="18"/>
        </w:numPr>
        <w:jc w:val="both"/>
      </w:pPr>
      <w:r>
        <w:t>zůstatková hodnota (žadatel uvede vlastní výpočet zůstatkové hodnoty diskontované 4 % po dobu referenčního období),</w:t>
      </w:r>
    </w:p>
    <w:p w14:paraId="2F9F0C96" w14:textId="77777777" w:rsidR="00C23799" w:rsidRDefault="00C23799" w:rsidP="00C23799">
      <w:pPr>
        <w:pStyle w:val="Odstavecseseznamem"/>
        <w:numPr>
          <w:ilvl w:val="2"/>
          <w:numId w:val="18"/>
        </w:numPr>
        <w:jc w:val="both"/>
      </w:pPr>
      <w:r>
        <w:t>způsob výpočtu,</w:t>
      </w:r>
    </w:p>
    <w:p w14:paraId="03B2968F" w14:textId="1C07B73A" w:rsidR="00C23799" w:rsidRDefault="00C23799" w:rsidP="00C23799">
      <w:pPr>
        <w:pStyle w:val="Odstavecseseznamem"/>
        <w:numPr>
          <w:ilvl w:val="1"/>
          <w:numId w:val="18"/>
        </w:numPr>
        <w:jc w:val="both"/>
      </w:pPr>
      <w:r>
        <w:t>jinak postup v souladu s </w:t>
      </w:r>
      <w:r w:rsidRPr="00C837BE">
        <w:t>přílohou č. 1</w:t>
      </w:r>
      <w:r w:rsidR="00FC15CD">
        <w:t>7</w:t>
      </w:r>
      <w:r w:rsidRPr="00C837BE">
        <w:t xml:space="preserve"> Obecných pravidel</w:t>
      </w:r>
      <w:r w:rsidR="004D5635">
        <w:t>.</w:t>
      </w:r>
    </w:p>
    <w:p w14:paraId="7546AB09" w14:textId="77777777" w:rsidR="00C23799" w:rsidRPr="00CD4C48" w:rsidRDefault="00C23799" w:rsidP="00C23799">
      <w:pPr>
        <w:jc w:val="both"/>
        <w:rPr>
          <w:b/>
        </w:rPr>
      </w:pPr>
      <w:r w:rsidRPr="00CD4C48">
        <w:rPr>
          <w:b/>
        </w:rPr>
        <w:t xml:space="preserve">Počátečním datem referenčního období je datum zahájení projektu. </w:t>
      </w:r>
    </w:p>
    <w:p w14:paraId="0208BC5B" w14:textId="242EB139" w:rsidR="00C23799" w:rsidRDefault="00C23799">
      <w:pPr>
        <w:pStyle w:val="Nadpis1"/>
        <w:numPr>
          <w:ilvl w:val="0"/>
          <w:numId w:val="14"/>
        </w:numPr>
        <w:ind w:left="470" w:hanging="357"/>
        <w:jc w:val="both"/>
        <w:rPr>
          <w:caps/>
        </w:rPr>
      </w:pPr>
      <w:bookmarkStart w:id="27" w:name="_Toc442263133"/>
      <w:bookmarkStart w:id="28" w:name="_Toc446421910"/>
      <w:bookmarkEnd w:id="27"/>
      <w:r>
        <w:rPr>
          <w:caps/>
        </w:rPr>
        <w:lastRenderedPageBreak/>
        <w:t>externí efekty socioekonomické analýzy</w:t>
      </w:r>
      <w:bookmarkEnd w:id="28"/>
    </w:p>
    <w:p w14:paraId="522FDB43" w14:textId="4D946D56" w:rsidR="00266FAE" w:rsidRPr="00CD4C48" w:rsidRDefault="00266FAE" w:rsidP="00CD4C48">
      <w:pPr>
        <w:ind w:left="708"/>
        <w:rPr>
          <w:i/>
        </w:rPr>
      </w:pPr>
      <w:r w:rsidRPr="00CD4C48">
        <w:rPr>
          <w:i/>
        </w:rPr>
        <w:t>Tato kapitola se vyplňuje jen v případě projektů nad 100 mil. Kč celkových způsobilých výdajů.</w:t>
      </w:r>
    </w:p>
    <w:p w14:paraId="43D5664B" w14:textId="77777777" w:rsidR="00C23799" w:rsidRDefault="00C23799" w:rsidP="00C23799">
      <w:pPr>
        <w:pStyle w:val="Odstavecseseznamem"/>
        <w:numPr>
          <w:ilvl w:val="0"/>
          <w:numId w:val="4"/>
        </w:numPr>
        <w:jc w:val="both"/>
      </w:pPr>
      <w:r>
        <w:t xml:space="preserve">V modulu CBA MS 2014+ je pro SC 3.1 uvedeno </w:t>
      </w:r>
      <w:r w:rsidRPr="0036401D">
        <w:t>celkem 1</w:t>
      </w:r>
      <w:r>
        <w:t>3</w:t>
      </w:r>
      <w:r w:rsidRPr="0036401D">
        <w:t xml:space="preserve"> </w:t>
      </w:r>
      <w:proofErr w:type="spellStart"/>
      <w:r w:rsidRPr="0036401D">
        <w:t>socio</w:t>
      </w:r>
      <w:proofErr w:type="spellEnd"/>
      <w:r w:rsidRPr="0036401D">
        <w:t>-ekonomických dopadů. Při zpracování ekonomické analýzy v modulu CBA MS2014+ ŘO IROP stan</w:t>
      </w:r>
      <w:r>
        <w:t>ovil, že je možné využít pouze 4 dopady</w:t>
      </w:r>
      <w:r w:rsidRPr="0036401D">
        <w:t xml:space="preserve"> s identifikačními čísly 1601, 1602,</w:t>
      </w:r>
      <w:r>
        <w:t xml:space="preserve"> </w:t>
      </w:r>
      <w:r w:rsidRPr="0036401D">
        <w:t>5401</w:t>
      </w:r>
      <w:r>
        <w:t xml:space="preserve"> a </w:t>
      </w:r>
      <w:r w:rsidRPr="0036401D">
        <w:t>5402.</w:t>
      </w:r>
      <w:r>
        <w:t xml:space="preserve"> </w:t>
      </w:r>
    </w:p>
    <w:p w14:paraId="6CC21C64" w14:textId="4E46A789"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7"/>
      </w:r>
      <w:r>
        <w:t xml:space="preserve"> uvést</w:t>
      </w:r>
      <w:r w:rsidR="00712CDD">
        <w:t xml:space="preserve"> ve Studii proveditelnosti</w:t>
      </w:r>
      <w:r w:rsidR="00CD6242">
        <w:t xml:space="preserve"> </w:t>
      </w:r>
      <w:r w:rsidR="00CD6242" w:rsidRPr="00CD6242">
        <w:rPr>
          <w:b/>
        </w:rPr>
        <w:t>slovní popis</w:t>
      </w:r>
      <w:r w:rsidR="00CD6242">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2215D627" w:rsidR="00C23799" w:rsidRDefault="00C23799" w:rsidP="00C23799">
      <w:pPr>
        <w:pStyle w:val="Odstavecseseznamem"/>
        <w:numPr>
          <w:ilvl w:val="1"/>
          <w:numId w:val="4"/>
        </w:numPr>
        <w:jc w:val="both"/>
      </w:pPr>
      <w:r>
        <w:t xml:space="preserve">Hodnota zachování kulturního dědictví: Tato hodnota je u každé 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sbírce způsobí a v čem je její přínos oproti nulové variantě a uvedení toho, čím je sbírka oproti ostatním (historicky, společensky) významná. </w:t>
      </w:r>
    </w:p>
    <w:p w14:paraId="3126EDFB" w14:textId="6313E4FE" w:rsidR="00C23799" w:rsidRPr="003031AB" w:rsidRDefault="00C23799" w:rsidP="00C23799">
      <w:pPr>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6F7E1F7E" w14:textId="548B2367" w:rsidR="00C23799" w:rsidRDefault="00C23799">
      <w:pPr>
        <w:pStyle w:val="Nadpis1"/>
        <w:numPr>
          <w:ilvl w:val="0"/>
          <w:numId w:val="14"/>
        </w:numPr>
        <w:ind w:left="470" w:hanging="357"/>
        <w:jc w:val="both"/>
        <w:rPr>
          <w:caps/>
        </w:rPr>
      </w:pPr>
      <w:bookmarkStart w:id="29" w:name="_Toc442263135"/>
      <w:bookmarkStart w:id="30" w:name="_Toc446421911"/>
      <w:bookmarkEnd w:id="29"/>
      <w:r>
        <w:rPr>
          <w:caps/>
        </w:rPr>
        <w:t>stavební řízení</w:t>
      </w:r>
      <w:bookmarkEnd w:id="30"/>
    </w:p>
    <w:p w14:paraId="50A7044C" w14:textId="77777777" w:rsidR="005729DE" w:rsidRPr="00CD4C48" w:rsidRDefault="005729DE" w:rsidP="00CD4C48">
      <w:pPr>
        <w:pStyle w:val="Odstavecseseznamem"/>
        <w:numPr>
          <w:ilvl w:val="0"/>
          <w:numId w:val="4"/>
        </w:numPr>
        <w:jc w:val="both"/>
      </w:pPr>
      <w:r w:rsidRPr="00CD4C48">
        <w:t>Žadatel popíše jednotlivé kroky a termíny (harmonogram) stavebního řízení.</w:t>
      </w:r>
    </w:p>
    <w:p w14:paraId="57AB5563" w14:textId="3B2449CE" w:rsidR="006C29EA" w:rsidRDefault="005729DE" w:rsidP="000B6E0B">
      <w:r w:rsidRPr="003025EB">
        <w:t>V případě, že projekt nepočítá se stavebními pracemi, žadatel uvede, že se na něj nevztahuje povinnost dokládání stavebního povolení ani ohlášení.</w:t>
      </w:r>
      <w:r w:rsidR="004D5635" w:rsidRPr="00CD4C48" w:rsidDel="004D5635">
        <w:t xml:space="preserve"> </w:t>
      </w:r>
    </w:p>
    <w:sectPr w:rsidR="006C29EA" w:rsidSect="00093D8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34F6A" w14:textId="77777777" w:rsidR="005D4955" w:rsidRDefault="005D4955" w:rsidP="00634381">
      <w:pPr>
        <w:spacing w:after="0" w:line="240" w:lineRule="auto"/>
      </w:pPr>
      <w:r>
        <w:separator/>
      </w:r>
    </w:p>
  </w:endnote>
  <w:endnote w:type="continuationSeparator" w:id="0">
    <w:p w14:paraId="6D1BC07D" w14:textId="77777777" w:rsidR="005D4955" w:rsidRDefault="005D4955" w:rsidP="00634381">
      <w:pPr>
        <w:spacing w:after="0" w:line="240" w:lineRule="auto"/>
      </w:pPr>
      <w:r>
        <w:continuationSeparator/>
      </w:r>
    </w:p>
  </w:endnote>
  <w:endnote w:type="continuationNotice" w:id="1">
    <w:p w14:paraId="11D21E1F" w14:textId="77777777" w:rsidR="005D4955" w:rsidRDefault="005D4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D4955"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5D4955" w:rsidRPr="00E47FC1" w:rsidRDefault="005D4955"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5D4955" w:rsidRPr="00E47FC1" w:rsidRDefault="005D4955"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5D4955" w:rsidRPr="00E47FC1" w:rsidRDefault="005D4955"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5D4955" w:rsidRPr="00E47FC1" w:rsidRDefault="005D4955"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77777777" w:rsidR="005D4955" w:rsidRPr="00E47FC1" w:rsidRDefault="005D4955"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22C3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22C3D">
            <w:rPr>
              <w:rStyle w:val="slostrnky"/>
              <w:rFonts w:ascii="Arial" w:hAnsi="Arial" w:cs="Arial"/>
              <w:noProof/>
              <w:sz w:val="20"/>
            </w:rPr>
            <w:t>13</w:t>
          </w:r>
          <w:r w:rsidRPr="00E47FC1">
            <w:rPr>
              <w:rStyle w:val="slostrnky"/>
              <w:rFonts w:ascii="Arial" w:hAnsi="Arial" w:cs="Arial"/>
              <w:sz w:val="20"/>
            </w:rPr>
            <w:fldChar w:fldCharType="end"/>
          </w:r>
        </w:p>
      </w:tc>
    </w:tr>
  </w:tbl>
  <w:p w14:paraId="2E1675F8" w14:textId="77777777" w:rsidR="005D4955" w:rsidRDefault="005D495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56FFC" w14:textId="77777777" w:rsidR="005D4955" w:rsidRDefault="005D4955" w:rsidP="00634381">
      <w:pPr>
        <w:spacing w:after="0" w:line="240" w:lineRule="auto"/>
      </w:pPr>
      <w:r>
        <w:separator/>
      </w:r>
    </w:p>
  </w:footnote>
  <w:footnote w:type="continuationSeparator" w:id="0">
    <w:p w14:paraId="7EBA288F" w14:textId="77777777" w:rsidR="005D4955" w:rsidRDefault="005D4955" w:rsidP="00634381">
      <w:pPr>
        <w:spacing w:after="0" w:line="240" w:lineRule="auto"/>
      </w:pPr>
      <w:r>
        <w:continuationSeparator/>
      </w:r>
    </w:p>
  </w:footnote>
  <w:footnote w:type="continuationNotice" w:id="1">
    <w:p w14:paraId="7474C431" w14:textId="77777777" w:rsidR="005D4955" w:rsidRDefault="005D4955">
      <w:pPr>
        <w:spacing w:after="0" w:line="240" w:lineRule="auto"/>
      </w:pPr>
    </w:p>
  </w:footnote>
  <w:footnote w:id="2">
    <w:p w14:paraId="257FB682" w14:textId="072C4830" w:rsidR="005D4955" w:rsidRDefault="005D4955" w:rsidP="00F62C46">
      <w:pPr>
        <w:jc w:val="both"/>
        <w:rPr>
          <w:sz w:val="20"/>
          <w:szCs w:val="20"/>
        </w:rPr>
      </w:pPr>
      <w:r>
        <w:rPr>
          <w:rStyle w:val="Znakapoznpodarou"/>
        </w:rPr>
        <w:footnoteRef/>
      </w:r>
      <w:r>
        <w:t xml:space="preserve"> </w:t>
      </w:r>
      <w:r w:rsidRPr="00CD4C48">
        <w:rPr>
          <w:sz w:val="20"/>
          <w:szCs w:val="20"/>
        </w:rPr>
        <w:t xml:space="preserve">Žadatel uvede data za návštěvnost v uvedených letech dle ročního výkazu NIPOS viz </w:t>
      </w:r>
      <w:hyperlink r:id="rId1" w:history="1">
        <w:r w:rsidRPr="00E55DA3">
          <w:rPr>
            <w:rStyle w:val="Hypertextovodkaz"/>
            <w:sz w:val="20"/>
            <w:szCs w:val="20"/>
          </w:rPr>
          <w:t>http://www.nipos-mk.cz/wp-content/uploads/2015/11/V14muz15.pdf</w:t>
        </w:r>
      </w:hyperlink>
      <w:r w:rsidRPr="00E55DA3">
        <w:rPr>
          <w:sz w:val="20"/>
          <w:szCs w:val="20"/>
        </w:rPr>
        <w:t xml:space="preserve"> - do návštěvnosti se započítává „Počet návštěvníků expozic a výstav muzeí a galerií“ (ř. č. 0218) a „Počet návštěvníků kulturně výchovných akcí“ (ř. č. 0232)</w:t>
      </w:r>
    </w:p>
    <w:p w14:paraId="2F895CE3" w14:textId="77777777" w:rsidR="005D4955" w:rsidRPr="007C1424" w:rsidRDefault="005D4955" w:rsidP="00F62C46">
      <w:pPr>
        <w:rPr>
          <w:sz w:val="20"/>
          <w:szCs w:val="20"/>
        </w:rPr>
      </w:pPr>
    </w:p>
    <w:p w14:paraId="43BD4B21" w14:textId="77777777" w:rsidR="005D4955" w:rsidRDefault="005D4955" w:rsidP="00F62C46">
      <w:pPr>
        <w:pStyle w:val="Textpoznpodarou"/>
      </w:pPr>
    </w:p>
  </w:footnote>
  <w:footnote w:id="3">
    <w:p w14:paraId="646721B8" w14:textId="41857C71" w:rsidR="005D4955" w:rsidRDefault="005D4955" w:rsidP="005E55C6">
      <w:pPr>
        <w:pStyle w:val="Textpoznpodarou"/>
        <w:jc w:val="both"/>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4">
    <w:p w14:paraId="6F18F280" w14:textId="7278A44B" w:rsidR="005D4955" w:rsidRPr="00FF7F10" w:rsidRDefault="005D4955" w:rsidP="00E625DF">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5">
    <w:p w14:paraId="19DFD0CA" w14:textId="3833720B" w:rsidR="00447ADE" w:rsidRPr="00447ADE" w:rsidRDefault="00447ADE">
      <w:pPr>
        <w:pStyle w:val="Textpoznpodarou"/>
        <w:rPr>
          <w:b/>
        </w:rPr>
      </w:pPr>
      <w:r w:rsidRPr="00447ADE">
        <w:rPr>
          <w:rStyle w:val="Znakapoznpodarou"/>
          <w:b/>
        </w:rPr>
        <w:footnoteRef/>
      </w:r>
      <w:r w:rsidRPr="00447ADE">
        <w:rPr>
          <w:b/>
        </w:rPr>
        <w:t xml:space="preserve"> </w:t>
      </w:r>
      <w:r w:rsidRPr="000B6E0B">
        <w:t>U CBA VP není samostatná datová položka pro zůstatkovou hodnotu. Nutné uvést jako součást provozních výnosů.</w:t>
      </w:r>
    </w:p>
  </w:footnote>
  <w:footnote w:id="6">
    <w:p w14:paraId="331C763A" w14:textId="28AE50AF" w:rsidR="005D4955" w:rsidRDefault="005D4955" w:rsidP="00C23799">
      <w:pPr>
        <w:pStyle w:val="Textpoznpodarou"/>
      </w:pPr>
      <w:r>
        <w:rPr>
          <w:rStyle w:val="Znakapoznpodarou"/>
        </w:rPr>
        <w:footnoteRef/>
      </w:r>
      <w:r>
        <w:t xml:space="preserve"> V případě, že způsobilé výdaje projektu jsou vyšší než 100 mil. Kč.</w:t>
      </w:r>
    </w:p>
  </w:footnote>
  <w:footnote w:id="7">
    <w:p w14:paraId="3D848D53" w14:textId="77777777" w:rsidR="005D4955" w:rsidRDefault="005D4955" w:rsidP="00C23799">
      <w:pPr>
        <w:pStyle w:val="Textpoznpodarou"/>
        <w:jc w:val="both"/>
      </w:pPr>
      <w:r>
        <w:rPr>
          <w:rStyle w:val="Znakapoznpodarou"/>
        </w:rPr>
        <w:footnoteRef/>
      </w:r>
      <w:r>
        <w:t xml:space="preserve"> Pro splnění specifického kritéria přijatelnosti „</w:t>
      </w:r>
      <w:r w:rsidRPr="003066F3">
        <w:t xml:space="preserve">V hodnocení </w:t>
      </w:r>
      <w:proofErr w:type="spellStart"/>
      <w:r w:rsidRPr="003066F3">
        <w:t>eCBA</w:t>
      </w:r>
      <w:proofErr w:type="spellEnd"/>
      <w:r w:rsidRPr="003066F3">
        <w:t>/finanční analýze projekt dosáhne minimálně hodnoty ukazatelů, stanovené ve výzvě</w:t>
      </w:r>
      <w:r>
        <w:t xml:space="preserve">“. Podrobnější popis uveden v textu Specifických </w:t>
      </w:r>
      <w:r w:rsidRPr="001413BC">
        <w:t>pravidel kap. 4.1 část</w:t>
      </w:r>
      <w:r>
        <w:t xml:space="preserve"> </w:t>
      </w:r>
      <w:r w:rsidRPr="004E46F9">
        <w:t xml:space="preserve">Hodnocení ukazatelů v </w:t>
      </w:r>
      <w:proofErr w:type="spellStart"/>
      <w:r w:rsidRPr="004E46F9">
        <w:t>eCBA</w:t>
      </w:r>
      <w:proofErr w:type="spellEnd"/>
      <w:r w:rsidRPr="003066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2A132" w14:textId="77777777" w:rsidR="005D4955" w:rsidRDefault="005D4955"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5D4955" w:rsidRDefault="005D495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2">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24">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19"/>
  </w:num>
  <w:num w:numId="5">
    <w:abstractNumId w:val="1"/>
  </w:num>
  <w:num w:numId="6">
    <w:abstractNumId w:val="16"/>
  </w:num>
  <w:num w:numId="7">
    <w:abstractNumId w:val="2"/>
  </w:num>
  <w:num w:numId="8">
    <w:abstractNumId w:val="3"/>
  </w:num>
  <w:num w:numId="9">
    <w:abstractNumId w:val="11"/>
  </w:num>
  <w:num w:numId="10">
    <w:abstractNumId w:val="0"/>
  </w:num>
  <w:num w:numId="11">
    <w:abstractNumId w:val="21"/>
  </w:num>
  <w:num w:numId="12">
    <w:abstractNumId w:val="12"/>
  </w:num>
  <w:num w:numId="13">
    <w:abstractNumId w:val="2"/>
    <w:lvlOverride w:ilvl="0">
      <w:startOverride w:val="1"/>
    </w:lvlOverride>
  </w:num>
  <w:num w:numId="14">
    <w:abstractNumId w:val="17"/>
  </w:num>
  <w:num w:numId="15">
    <w:abstractNumId w:val="4"/>
  </w:num>
  <w:num w:numId="16">
    <w:abstractNumId w:val="14"/>
  </w:num>
  <w:num w:numId="17">
    <w:abstractNumId w:val="13"/>
  </w:num>
  <w:num w:numId="18">
    <w:abstractNumId w:val="6"/>
  </w:num>
  <w:num w:numId="19">
    <w:abstractNumId w:val="18"/>
  </w:num>
  <w:num w:numId="20">
    <w:abstractNumId w:val="20"/>
  </w:num>
  <w:num w:numId="21">
    <w:abstractNumId w:val="5"/>
  </w:num>
  <w:num w:numId="22">
    <w:abstractNumId w:val="15"/>
  </w:num>
  <w:num w:numId="23">
    <w:abstractNumId w:val="10"/>
  </w:num>
  <w:num w:numId="24">
    <w:abstractNumId w:val="23"/>
  </w:num>
  <w:num w:numId="25">
    <w:abstractNumId w:val="2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7670"/>
    <w:rsid w:val="00030876"/>
    <w:rsid w:val="00036A3E"/>
    <w:rsid w:val="000554FF"/>
    <w:rsid w:val="0005663F"/>
    <w:rsid w:val="00057399"/>
    <w:rsid w:val="00057C7F"/>
    <w:rsid w:val="0006421F"/>
    <w:rsid w:val="00070FE9"/>
    <w:rsid w:val="00081A78"/>
    <w:rsid w:val="000831B8"/>
    <w:rsid w:val="000855EE"/>
    <w:rsid w:val="00087C64"/>
    <w:rsid w:val="00093D8F"/>
    <w:rsid w:val="00096838"/>
    <w:rsid w:val="000A46A8"/>
    <w:rsid w:val="000A7467"/>
    <w:rsid w:val="000B039E"/>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29D2"/>
    <w:rsid w:val="000F58F2"/>
    <w:rsid w:val="000F6876"/>
    <w:rsid w:val="001013FB"/>
    <w:rsid w:val="00101A20"/>
    <w:rsid w:val="00104BFF"/>
    <w:rsid w:val="00106FBD"/>
    <w:rsid w:val="0010736A"/>
    <w:rsid w:val="00112028"/>
    <w:rsid w:val="00113F29"/>
    <w:rsid w:val="00116445"/>
    <w:rsid w:val="00122F9F"/>
    <w:rsid w:val="00126EBF"/>
    <w:rsid w:val="00127FD5"/>
    <w:rsid w:val="001340B5"/>
    <w:rsid w:val="00134BC0"/>
    <w:rsid w:val="00135C19"/>
    <w:rsid w:val="00137E85"/>
    <w:rsid w:val="001413BC"/>
    <w:rsid w:val="00141C5B"/>
    <w:rsid w:val="00143E11"/>
    <w:rsid w:val="00147B27"/>
    <w:rsid w:val="0015594C"/>
    <w:rsid w:val="00155A3F"/>
    <w:rsid w:val="00174CA1"/>
    <w:rsid w:val="00182A5A"/>
    <w:rsid w:val="0018639F"/>
    <w:rsid w:val="00186718"/>
    <w:rsid w:val="00187BA5"/>
    <w:rsid w:val="001A37AC"/>
    <w:rsid w:val="001B37E4"/>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65AB"/>
    <w:rsid w:val="00231F50"/>
    <w:rsid w:val="00241D0C"/>
    <w:rsid w:val="00245A55"/>
    <w:rsid w:val="002552E9"/>
    <w:rsid w:val="002621E1"/>
    <w:rsid w:val="00266ED4"/>
    <w:rsid w:val="00266FAE"/>
    <w:rsid w:val="002748BB"/>
    <w:rsid w:val="00286C01"/>
    <w:rsid w:val="00293D0F"/>
    <w:rsid w:val="00294683"/>
    <w:rsid w:val="002B3E79"/>
    <w:rsid w:val="002C177C"/>
    <w:rsid w:val="002D1D6E"/>
    <w:rsid w:val="002F6DFE"/>
    <w:rsid w:val="003025EB"/>
    <w:rsid w:val="003031AB"/>
    <w:rsid w:val="00310249"/>
    <w:rsid w:val="003130BA"/>
    <w:rsid w:val="00320082"/>
    <w:rsid w:val="00323ACD"/>
    <w:rsid w:val="0033728D"/>
    <w:rsid w:val="00343DC6"/>
    <w:rsid w:val="00345415"/>
    <w:rsid w:val="00346EBD"/>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1126F"/>
    <w:rsid w:val="00414CC9"/>
    <w:rsid w:val="00415805"/>
    <w:rsid w:val="00422B2E"/>
    <w:rsid w:val="00426A7C"/>
    <w:rsid w:val="00430419"/>
    <w:rsid w:val="004416C9"/>
    <w:rsid w:val="00447ADE"/>
    <w:rsid w:val="00451826"/>
    <w:rsid w:val="0045284C"/>
    <w:rsid w:val="00453F48"/>
    <w:rsid w:val="00471E11"/>
    <w:rsid w:val="004730D4"/>
    <w:rsid w:val="004770A6"/>
    <w:rsid w:val="00482EA1"/>
    <w:rsid w:val="004849AE"/>
    <w:rsid w:val="00484FDF"/>
    <w:rsid w:val="00494F13"/>
    <w:rsid w:val="004A0682"/>
    <w:rsid w:val="004A2094"/>
    <w:rsid w:val="004A323F"/>
    <w:rsid w:val="004A4BD7"/>
    <w:rsid w:val="004A55CA"/>
    <w:rsid w:val="004A6526"/>
    <w:rsid w:val="004B45A4"/>
    <w:rsid w:val="004D5635"/>
    <w:rsid w:val="004D5710"/>
    <w:rsid w:val="004E057C"/>
    <w:rsid w:val="004E0F91"/>
    <w:rsid w:val="004E2F03"/>
    <w:rsid w:val="004E46F9"/>
    <w:rsid w:val="004F3D4D"/>
    <w:rsid w:val="00507877"/>
    <w:rsid w:val="00507957"/>
    <w:rsid w:val="00513C30"/>
    <w:rsid w:val="0051590C"/>
    <w:rsid w:val="00520431"/>
    <w:rsid w:val="005211DB"/>
    <w:rsid w:val="005215D4"/>
    <w:rsid w:val="005260AD"/>
    <w:rsid w:val="00526EDC"/>
    <w:rsid w:val="00530954"/>
    <w:rsid w:val="00552027"/>
    <w:rsid w:val="0056072C"/>
    <w:rsid w:val="00560E06"/>
    <w:rsid w:val="005627BF"/>
    <w:rsid w:val="0056379F"/>
    <w:rsid w:val="0057074A"/>
    <w:rsid w:val="0057148A"/>
    <w:rsid w:val="00571545"/>
    <w:rsid w:val="005729DE"/>
    <w:rsid w:val="00576EF1"/>
    <w:rsid w:val="00580C07"/>
    <w:rsid w:val="00585341"/>
    <w:rsid w:val="00596086"/>
    <w:rsid w:val="005A160B"/>
    <w:rsid w:val="005A5E85"/>
    <w:rsid w:val="005A6D42"/>
    <w:rsid w:val="005B64B6"/>
    <w:rsid w:val="005C3EC4"/>
    <w:rsid w:val="005C62B7"/>
    <w:rsid w:val="005D1679"/>
    <w:rsid w:val="005D4955"/>
    <w:rsid w:val="005D79C8"/>
    <w:rsid w:val="005E4C33"/>
    <w:rsid w:val="005E55C6"/>
    <w:rsid w:val="005E5868"/>
    <w:rsid w:val="005E7F63"/>
    <w:rsid w:val="005F1B12"/>
    <w:rsid w:val="00603860"/>
    <w:rsid w:val="0060422B"/>
    <w:rsid w:val="006172A8"/>
    <w:rsid w:val="00620CF9"/>
    <w:rsid w:val="006221F8"/>
    <w:rsid w:val="00631D41"/>
    <w:rsid w:val="00632B48"/>
    <w:rsid w:val="00634381"/>
    <w:rsid w:val="00647234"/>
    <w:rsid w:val="00652E8C"/>
    <w:rsid w:val="00657BFA"/>
    <w:rsid w:val="006636E5"/>
    <w:rsid w:val="0067199E"/>
    <w:rsid w:val="0067736D"/>
    <w:rsid w:val="006803CD"/>
    <w:rsid w:val="00682152"/>
    <w:rsid w:val="0069719B"/>
    <w:rsid w:val="006B3868"/>
    <w:rsid w:val="006B7311"/>
    <w:rsid w:val="006C1818"/>
    <w:rsid w:val="006C29EA"/>
    <w:rsid w:val="006D0883"/>
    <w:rsid w:val="006E5C82"/>
    <w:rsid w:val="006E72F1"/>
    <w:rsid w:val="006E7A28"/>
    <w:rsid w:val="006F0C36"/>
    <w:rsid w:val="006F7223"/>
    <w:rsid w:val="00712CDD"/>
    <w:rsid w:val="007219E6"/>
    <w:rsid w:val="00722201"/>
    <w:rsid w:val="00722C3D"/>
    <w:rsid w:val="007423E7"/>
    <w:rsid w:val="00742861"/>
    <w:rsid w:val="00743A26"/>
    <w:rsid w:val="0074584E"/>
    <w:rsid w:val="007463B3"/>
    <w:rsid w:val="00752664"/>
    <w:rsid w:val="0075715C"/>
    <w:rsid w:val="0076431E"/>
    <w:rsid w:val="007A1767"/>
    <w:rsid w:val="007A1873"/>
    <w:rsid w:val="007A23E0"/>
    <w:rsid w:val="007A697C"/>
    <w:rsid w:val="007B09B2"/>
    <w:rsid w:val="007B4B81"/>
    <w:rsid w:val="007C0AB0"/>
    <w:rsid w:val="007C50FD"/>
    <w:rsid w:val="007C6033"/>
    <w:rsid w:val="007D2576"/>
    <w:rsid w:val="007E17C5"/>
    <w:rsid w:val="007E53BF"/>
    <w:rsid w:val="007F48FB"/>
    <w:rsid w:val="007F7FEA"/>
    <w:rsid w:val="00811083"/>
    <w:rsid w:val="00812353"/>
    <w:rsid w:val="008150FA"/>
    <w:rsid w:val="0081624F"/>
    <w:rsid w:val="008213D5"/>
    <w:rsid w:val="00824C5E"/>
    <w:rsid w:val="0083207B"/>
    <w:rsid w:val="00844F3C"/>
    <w:rsid w:val="00853457"/>
    <w:rsid w:val="008537DD"/>
    <w:rsid w:val="008716F6"/>
    <w:rsid w:val="00872BFC"/>
    <w:rsid w:val="00874509"/>
    <w:rsid w:val="008812C3"/>
    <w:rsid w:val="00882812"/>
    <w:rsid w:val="00885D11"/>
    <w:rsid w:val="008861FE"/>
    <w:rsid w:val="00895CD7"/>
    <w:rsid w:val="008A3E67"/>
    <w:rsid w:val="008A5F96"/>
    <w:rsid w:val="008B7E04"/>
    <w:rsid w:val="008B7F92"/>
    <w:rsid w:val="008C5A6B"/>
    <w:rsid w:val="008D6EDD"/>
    <w:rsid w:val="008E20CB"/>
    <w:rsid w:val="008E2E95"/>
    <w:rsid w:val="008E68C7"/>
    <w:rsid w:val="00900F86"/>
    <w:rsid w:val="00904541"/>
    <w:rsid w:val="00906190"/>
    <w:rsid w:val="00911140"/>
    <w:rsid w:val="009171F9"/>
    <w:rsid w:val="00920BF6"/>
    <w:rsid w:val="00921DBD"/>
    <w:rsid w:val="00932304"/>
    <w:rsid w:val="00932786"/>
    <w:rsid w:val="00935867"/>
    <w:rsid w:val="00941215"/>
    <w:rsid w:val="009463B5"/>
    <w:rsid w:val="009503F3"/>
    <w:rsid w:val="00954C64"/>
    <w:rsid w:val="00960AC9"/>
    <w:rsid w:val="00961249"/>
    <w:rsid w:val="00964210"/>
    <w:rsid w:val="0096682A"/>
    <w:rsid w:val="009716C3"/>
    <w:rsid w:val="00971E88"/>
    <w:rsid w:val="00973F1F"/>
    <w:rsid w:val="00976229"/>
    <w:rsid w:val="00976931"/>
    <w:rsid w:val="00977985"/>
    <w:rsid w:val="00983598"/>
    <w:rsid w:val="00991CCA"/>
    <w:rsid w:val="00992C41"/>
    <w:rsid w:val="0099318D"/>
    <w:rsid w:val="009B4D2B"/>
    <w:rsid w:val="009C2DA4"/>
    <w:rsid w:val="009D0FB3"/>
    <w:rsid w:val="009D2C80"/>
    <w:rsid w:val="009D7224"/>
    <w:rsid w:val="009E4F57"/>
    <w:rsid w:val="009F0838"/>
    <w:rsid w:val="00A02152"/>
    <w:rsid w:val="00A117FF"/>
    <w:rsid w:val="00A17AC6"/>
    <w:rsid w:val="00A20086"/>
    <w:rsid w:val="00A22FFF"/>
    <w:rsid w:val="00A24831"/>
    <w:rsid w:val="00A2741B"/>
    <w:rsid w:val="00A311A0"/>
    <w:rsid w:val="00A3331C"/>
    <w:rsid w:val="00A33F6A"/>
    <w:rsid w:val="00A4392B"/>
    <w:rsid w:val="00A57BB7"/>
    <w:rsid w:val="00A6683F"/>
    <w:rsid w:val="00A67C37"/>
    <w:rsid w:val="00A75400"/>
    <w:rsid w:val="00A927A9"/>
    <w:rsid w:val="00A9543E"/>
    <w:rsid w:val="00A966F2"/>
    <w:rsid w:val="00AA6E68"/>
    <w:rsid w:val="00AB577F"/>
    <w:rsid w:val="00AC5906"/>
    <w:rsid w:val="00AE1117"/>
    <w:rsid w:val="00AF4367"/>
    <w:rsid w:val="00AF4D88"/>
    <w:rsid w:val="00B0097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6497B"/>
    <w:rsid w:val="00B7154D"/>
    <w:rsid w:val="00B7197B"/>
    <w:rsid w:val="00B8276E"/>
    <w:rsid w:val="00B82A1D"/>
    <w:rsid w:val="00B83E2D"/>
    <w:rsid w:val="00B867CC"/>
    <w:rsid w:val="00B92155"/>
    <w:rsid w:val="00BA6A94"/>
    <w:rsid w:val="00BB3F6E"/>
    <w:rsid w:val="00BC233E"/>
    <w:rsid w:val="00BD4455"/>
    <w:rsid w:val="00BD70AB"/>
    <w:rsid w:val="00BE1697"/>
    <w:rsid w:val="00BE5263"/>
    <w:rsid w:val="00BF56F1"/>
    <w:rsid w:val="00C053B0"/>
    <w:rsid w:val="00C0586B"/>
    <w:rsid w:val="00C14164"/>
    <w:rsid w:val="00C17ABC"/>
    <w:rsid w:val="00C23799"/>
    <w:rsid w:val="00C23F14"/>
    <w:rsid w:val="00C24C75"/>
    <w:rsid w:val="00C346E3"/>
    <w:rsid w:val="00C36870"/>
    <w:rsid w:val="00C463A8"/>
    <w:rsid w:val="00C533FF"/>
    <w:rsid w:val="00C61088"/>
    <w:rsid w:val="00C75F21"/>
    <w:rsid w:val="00C815AF"/>
    <w:rsid w:val="00C837BE"/>
    <w:rsid w:val="00C85696"/>
    <w:rsid w:val="00C94366"/>
    <w:rsid w:val="00C973F7"/>
    <w:rsid w:val="00CB1446"/>
    <w:rsid w:val="00CB3607"/>
    <w:rsid w:val="00CB68E1"/>
    <w:rsid w:val="00CC21DF"/>
    <w:rsid w:val="00CC4A29"/>
    <w:rsid w:val="00CD4C48"/>
    <w:rsid w:val="00CD6242"/>
    <w:rsid w:val="00CD7527"/>
    <w:rsid w:val="00CE4E0C"/>
    <w:rsid w:val="00CE4FAB"/>
    <w:rsid w:val="00CE5EF4"/>
    <w:rsid w:val="00CE7188"/>
    <w:rsid w:val="00CF43D3"/>
    <w:rsid w:val="00CF4451"/>
    <w:rsid w:val="00CF47C5"/>
    <w:rsid w:val="00CF4F92"/>
    <w:rsid w:val="00CF5985"/>
    <w:rsid w:val="00CF7859"/>
    <w:rsid w:val="00D036BC"/>
    <w:rsid w:val="00D11A3D"/>
    <w:rsid w:val="00D3044D"/>
    <w:rsid w:val="00D33570"/>
    <w:rsid w:val="00D42D8C"/>
    <w:rsid w:val="00D50E66"/>
    <w:rsid w:val="00D6098B"/>
    <w:rsid w:val="00D63D7F"/>
    <w:rsid w:val="00D72354"/>
    <w:rsid w:val="00D74DEE"/>
    <w:rsid w:val="00D77E91"/>
    <w:rsid w:val="00D831F1"/>
    <w:rsid w:val="00D87C4A"/>
    <w:rsid w:val="00D96442"/>
    <w:rsid w:val="00DA0B8F"/>
    <w:rsid w:val="00DA4909"/>
    <w:rsid w:val="00DA5275"/>
    <w:rsid w:val="00DA67EE"/>
    <w:rsid w:val="00DE2B1F"/>
    <w:rsid w:val="00DE477F"/>
    <w:rsid w:val="00DF75F6"/>
    <w:rsid w:val="00E11701"/>
    <w:rsid w:val="00E20D5C"/>
    <w:rsid w:val="00E20FDB"/>
    <w:rsid w:val="00E22F5E"/>
    <w:rsid w:val="00E2345E"/>
    <w:rsid w:val="00E278A6"/>
    <w:rsid w:val="00E51D48"/>
    <w:rsid w:val="00E55DA3"/>
    <w:rsid w:val="00E61590"/>
    <w:rsid w:val="00E625DF"/>
    <w:rsid w:val="00E64FA8"/>
    <w:rsid w:val="00E66803"/>
    <w:rsid w:val="00E80381"/>
    <w:rsid w:val="00E86085"/>
    <w:rsid w:val="00E8642E"/>
    <w:rsid w:val="00E874E8"/>
    <w:rsid w:val="00E91466"/>
    <w:rsid w:val="00E92072"/>
    <w:rsid w:val="00EA7418"/>
    <w:rsid w:val="00EB0EA0"/>
    <w:rsid w:val="00EB382C"/>
    <w:rsid w:val="00EB4303"/>
    <w:rsid w:val="00EB6B75"/>
    <w:rsid w:val="00EC0EB8"/>
    <w:rsid w:val="00EC190D"/>
    <w:rsid w:val="00EC7DB6"/>
    <w:rsid w:val="00EE15DB"/>
    <w:rsid w:val="00F000E2"/>
    <w:rsid w:val="00F02008"/>
    <w:rsid w:val="00F11638"/>
    <w:rsid w:val="00F20C11"/>
    <w:rsid w:val="00F218B8"/>
    <w:rsid w:val="00F31455"/>
    <w:rsid w:val="00F33CAB"/>
    <w:rsid w:val="00F37560"/>
    <w:rsid w:val="00F40863"/>
    <w:rsid w:val="00F41C53"/>
    <w:rsid w:val="00F62C46"/>
    <w:rsid w:val="00F66545"/>
    <w:rsid w:val="00F70BB4"/>
    <w:rsid w:val="00FB0A45"/>
    <w:rsid w:val="00FB5840"/>
    <w:rsid w:val="00FB613E"/>
    <w:rsid w:val="00FC15CD"/>
    <w:rsid w:val="00FC2854"/>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233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3977A-ADE7-49B7-8047-69406E5D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3125</Words>
  <Characters>18441</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Martina Fišerová</cp:lastModifiedBy>
  <cp:revision>32</cp:revision>
  <cp:lastPrinted>2016-03-01T12:19:00Z</cp:lastPrinted>
  <dcterms:created xsi:type="dcterms:W3CDTF">2016-02-10T07:35:00Z</dcterms:created>
  <dcterms:modified xsi:type="dcterms:W3CDTF">2017-02-17T09:41:00Z</dcterms:modified>
</cp:coreProperties>
</file>