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EBA5667"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75AC8">
        <w:rPr>
          <w:rFonts w:ascii="Arial" w:eastAsia="Arial" w:hAnsi="Arial" w:cs="Arial"/>
          <w:b/>
          <w:bCs/>
          <w:sz w:val="32"/>
          <w:szCs w:val="32"/>
          <w:lang w:eastAsia="cs-CZ"/>
        </w:rPr>
        <w:t xml:space="preserve">– komunikačního úředníka/komunikační úřednice,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B543AF">
        <w:rPr>
          <w:rFonts w:ascii="Arial" w:eastAsia="Arial" w:hAnsi="Arial" w:cs="Arial"/>
          <w:b/>
          <w:bCs/>
          <w:sz w:val="32"/>
          <w:szCs w:val="32"/>
          <w:lang w:eastAsia="cs-CZ"/>
        </w:rPr>
        <w:t>163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D070986"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B543AF" w:rsidRPr="00B543AF">
        <w:rPr>
          <w:rFonts w:ascii="Arial" w:eastAsia="Arial" w:hAnsi="Arial" w:cs="Arial"/>
          <w:lang w:eastAsia="cs-CZ"/>
        </w:rPr>
        <w:t>MMR-15527/2025-94</w:t>
      </w:r>
    </w:p>
    <w:p w14:paraId="33290785" w14:textId="2C280B9E"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BF0AE6">
        <w:rPr>
          <w:rFonts w:ascii="Arial" w:eastAsia="Arial" w:hAnsi="Arial" w:cs="Arial"/>
          <w:lang w:eastAsia="cs-CZ"/>
        </w:rPr>
        <w:t>27</w:t>
      </w:r>
      <w:r w:rsidRPr="001662C6">
        <w:rPr>
          <w:rFonts w:ascii="Arial" w:eastAsia="Arial" w:hAnsi="Arial" w:cs="Arial"/>
          <w:lang w:eastAsia="cs-CZ"/>
        </w:rPr>
        <w:t xml:space="preserve">. </w:t>
      </w:r>
      <w:r w:rsidR="001411E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15374F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543AF">
        <w:rPr>
          <w:rFonts w:ascii="Arial" w:hAnsi="Arial" w:cs="Arial"/>
        </w:rPr>
        <w:t>163</w:t>
      </w:r>
      <w:r w:rsidR="00EC7B36">
        <w:rPr>
          <w:rFonts w:ascii="Arial" w:hAnsi="Arial" w:cs="Arial"/>
        </w:rPr>
        <w:t xml:space="preserve">, </w:t>
      </w:r>
      <w:r w:rsidR="00AE5840" w:rsidRPr="00AE5840">
        <w:rPr>
          <w:rFonts w:ascii="Arial" w:hAnsi="Arial" w:cs="Arial"/>
          <w:b/>
          <w:bCs/>
        </w:rPr>
        <w:t xml:space="preserve">ministerského </w:t>
      </w:r>
      <w:r w:rsidR="00475AC8" w:rsidRPr="00475AC8">
        <w:rPr>
          <w:rFonts w:ascii="Arial" w:hAnsi="Arial" w:cs="Arial"/>
          <w:b/>
          <w:bCs/>
        </w:rPr>
        <w:t>rady – 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 mezinárodních vztahů a cestovního ruchu</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EA017C9" w14:textId="77777777" w:rsidR="008B0BF8" w:rsidRPr="008B0BF8" w:rsidRDefault="008B0BF8" w:rsidP="008B0BF8">
      <w:pPr>
        <w:jc w:val="both"/>
        <w:rPr>
          <w:rFonts w:ascii="Arial" w:hAnsi="Arial" w:cs="Arial"/>
          <w:b/>
          <w:bCs/>
        </w:rPr>
      </w:pPr>
      <w:r w:rsidRPr="008B0BF8">
        <w:rPr>
          <w:rFonts w:ascii="Arial" w:hAnsi="Arial" w:cs="Arial"/>
          <w:b/>
          <w:bCs/>
        </w:rPr>
        <w:t>Hledáme kolegu/kolegyni do komunikačního týmu Odboru publicity fondů EU. Budete mít na starosti správu sociálních sítí Facebook, Instagram a LinkedIn, psát copy, dělat grafiku a tvořit obsah o evropských fondech a EU. Budete pracovat s Business Managerem, Canvou i Copilotem a dalšími nástroji AI. Postupem času získáte vhled i do dalších oblastí marketingu veřejné instituce.</w:t>
      </w:r>
    </w:p>
    <w:p w14:paraId="6E513814" w14:textId="10C28750" w:rsidR="008B0BF8" w:rsidRPr="008B0BF8" w:rsidRDefault="008B0BF8" w:rsidP="008B0BF8">
      <w:pPr>
        <w:spacing w:after="0"/>
        <w:rPr>
          <w:rFonts w:ascii="Arial" w:hAnsi="Arial" w:cs="Arial"/>
          <w:b/>
          <w:bCs/>
        </w:rPr>
      </w:pPr>
      <w:r w:rsidRPr="008B0BF8">
        <w:rPr>
          <w:rFonts w:ascii="Arial" w:hAnsi="Arial" w:cs="Arial"/>
          <w:b/>
          <w:bCs/>
        </w:rPr>
        <w:t>Co bude vaší náplní práce?</w:t>
      </w:r>
    </w:p>
    <w:p w14:paraId="28570ABA" w14:textId="7EBD4EC3" w:rsidR="00B543AF" w:rsidRPr="00DF2121" w:rsidRDefault="00B543AF" w:rsidP="00B543AF">
      <w:pPr>
        <w:spacing w:after="0"/>
        <w:rPr>
          <w:rFonts w:ascii="Arial" w:hAnsi="Arial" w:cs="Arial"/>
          <w:b/>
          <w:bCs/>
        </w:rPr>
      </w:pPr>
      <w:r w:rsidRPr="00DF2121">
        <w:rPr>
          <w:rFonts w:ascii="Arial" w:hAnsi="Arial" w:cs="Arial"/>
          <w:b/>
          <w:bCs/>
        </w:rPr>
        <w:t>Zodpovědnost za:</w:t>
      </w:r>
    </w:p>
    <w:p w14:paraId="2E4345FB" w14:textId="0C2B5531" w:rsidR="00B543AF" w:rsidRPr="00E457EF" w:rsidRDefault="00B543AF" w:rsidP="00B543AF">
      <w:pPr>
        <w:pStyle w:val="Odstavecseseznamem"/>
        <w:numPr>
          <w:ilvl w:val="0"/>
          <w:numId w:val="10"/>
        </w:numPr>
        <w:ind w:left="567"/>
        <w:contextualSpacing/>
        <w:rPr>
          <w:rFonts w:ascii="Arial" w:hAnsi="Arial" w:cs="Arial"/>
        </w:rPr>
      </w:pPr>
      <w:r>
        <w:rPr>
          <w:rFonts w:ascii="Arial" w:hAnsi="Arial" w:cs="Arial"/>
        </w:rPr>
        <w:t>správa sociálních sítí, tvorba obsahu a strategie komunikace;</w:t>
      </w:r>
    </w:p>
    <w:p w14:paraId="65E081CD" w14:textId="2AA43EDF" w:rsidR="00B543AF" w:rsidRPr="00180AE2" w:rsidRDefault="00B543AF" w:rsidP="00B543AF">
      <w:pPr>
        <w:pStyle w:val="Odstavecseseznamem"/>
        <w:numPr>
          <w:ilvl w:val="0"/>
          <w:numId w:val="10"/>
        </w:numPr>
        <w:ind w:left="567"/>
        <w:contextualSpacing/>
        <w:rPr>
          <w:rFonts w:ascii="Arial" w:hAnsi="Arial" w:cs="Arial"/>
        </w:rPr>
      </w:pPr>
      <w:r>
        <w:rPr>
          <w:rFonts w:ascii="Arial" w:hAnsi="Arial" w:cs="Arial"/>
        </w:rPr>
        <w:t>p</w:t>
      </w:r>
      <w:r w:rsidRPr="00E457EF">
        <w:rPr>
          <w:rFonts w:ascii="Arial" w:hAnsi="Arial" w:cs="Arial"/>
        </w:rPr>
        <w:t>říprav</w:t>
      </w:r>
      <w:r>
        <w:rPr>
          <w:rFonts w:ascii="Arial" w:hAnsi="Arial" w:cs="Arial"/>
        </w:rPr>
        <w:t>u</w:t>
      </w:r>
      <w:r w:rsidRPr="00E457EF">
        <w:rPr>
          <w:rFonts w:ascii="Arial" w:hAnsi="Arial" w:cs="Arial"/>
        </w:rPr>
        <w:t xml:space="preserve"> příspěvků</w:t>
      </w:r>
      <w:r>
        <w:rPr>
          <w:rFonts w:ascii="Arial" w:hAnsi="Arial" w:cs="Arial"/>
        </w:rPr>
        <w:t>, vč jednoduchých grafických výstupů</w:t>
      </w:r>
      <w:r w:rsidRPr="00E457EF">
        <w:rPr>
          <w:rFonts w:ascii="Arial" w:hAnsi="Arial" w:cs="Arial"/>
        </w:rPr>
        <w:t xml:space="preserve"> a</w:t>
      </w:r>
      <w:r>
        <w:rPr>
          <w:rFonts w:ascii="Arial" w:hAnsi="Arial" w:cs="Arial"/>
        </w:rPr>
        <w:t> </w:t>
      </w:r>
      <w:r w:rsidRPr="00E457EF">
        <w:rPr>
          <w:rFonts w:ascii="Arial" w:hAnsi="Arial" w:cs="Arial"/>
        </w:rPr>
        <w:t>tvorb</w:t>
      </w:r>
      <w:r>
        <w:rPr>
          <w:rFonts w:ascii="Arial" w:hAnsi="Arial" w:cs="Arial"/>
        </w:rPr>
        <w:t>u</w:t>
      </w:r>
      <w:r w:rsidRPr="00E457EF">
        <w:rPr>
          <w:rFonts w:ascii="Arial" w:hAnsi="Arial" w:cs="Arial"/>
        </w:rPr>
        <w:t xml:space="preserve"> krátkých videí</w:t>
      </w:r>
      <w:r>
        <w:rPr>
          <w:rFonts w:ascii="Arial" w:hAnsi="Arial" w:cs="Arial"/>
        </w:rPr>
        <w:t>;</w:t>
      </w:r>
    </w:p>
    <w:p w14:paraId="70E08A95" w14:textId="570E4788" w:rsidR="00B543AF" w:rsidRDefault="00B543AF" w:rsidP="00B543AF">
      <w:pPr>
        <w:pStyle w:val="Odstavecseseznamem"/>
        <w:numPr>
          <w:ilvl w:val="0"/>
          <w:numId w:val="10"/>
        </w:numPr>
        <w:ind w:left="567"/>
        <w:contextualSpacing/>
        <w:rPr>
          <w:rFonts w:ascii="Arial" w:hAnsi="Arial" w:cs="Arial"/>
        </w:rPr>
      </w:pPr>
      <w:r>
        <w:rPr>
          <w:rFonts w:ascii="Arial" w:hAnsi="Arial" w:cs="Arial"/>
        </w:rPr>
        <w:t>k</w:t>
      </w:r>
      <w:r w:rsidRPr="00E457EF">
        <w:rPr>
          <w:rFonts w:ascii="Arial" w:hAnsi="Arial" w:cs="Arial"/>
        </w:rPr>
        <w:t>oordinaci spolupráce s externími dodavateli (kreativní, digitální i</w:t>
      </w:r>
      <w:r>
        <w:rPr>
          <w:rFonts w:ascii="Arial" w:hAnsi="Arial" w:cs="Arial"/>
        </w:rPr>
        <w:t> </w:t>
      </w:r>
      <w:r w:rsidRPr="00E457EF">
        <w:rPr>
          <w:rFonts w:ascii="Arial" w:hAnsi="Arial" w:cs="Arial"/>
        </w:rPr>
        <w:t>mediální agentury)</w:t>
      </w:r>
      <w:r>
        <w:rPr>
          <w:rFonts w:ascii="Arial" w:hAnsi="Arial" w:cs="Arial"/>
        </w:rPr>
        <w:t>;</w:t>
      </w:r>
    </w:p>
    <w:p w14:paraId="713172A8" w14:textId="6758848E" w:rsidR="00B543AF" w:rsidRPr="00E457EF" w:rsidRDefault="00B543AF" w:rsidP="00B543AF">
      <w:pPr>
        <w:pStyle w:val="Odstavecseseznamem"/>
        <w:numPr>
          <w:ilvl w:val="0"/>
          <w:numId w:val="10"/>
        </w:numPr>
        <w:ind w:left="567"/>
        <w:contextualSpacing/>
        <w:rPr>
          <w:rFonts w:ascii="Arial" w:hAnsi="Arial" w:cs="Arial"/>
        </w:rPr>
      </w:pPr>
      <w:r>
        <w:rPr>
          <w:rFonts w:ascii="Arial" w:hAnsi="Arial" w:cs="Arial"/>
        </w:rPr>
        <w:t>s</w:t>
      </w:r>
      <w:r w:rsidRPr="00E457EF">
        <w:rPr>
          <w:rFonts w:ascii="Arial" w:hAnsi="Arial" w:cs="Arial"/>
        </w:rPr>
        <w:t>ledování trendů, zavádění nových nástrojů a</w:t>
      </w:r>
      <w:r>
        <w:rPr>
          <w:rFonts w:ascii="Arial" w:hAnsi="Arial" w:cs="Arial"/>
        </w:rPr>
        <w:t xml:space="preserve"> práce s </w:t>
      </w:r>
      <w:r w:rsidRPr="00E457EF">
        <w:rPr>
          <w:rFonts w:ascii="Arial" w:hAnsi="Arial" w:cs="Arial"/>
        </w:rPr>
        <w:t>AI</w:t>
      </w:r>
      <w:r>
        <w:rPr>
          <w:rFonts w:ascii="Arial" w:hAnsi="Arial" w:cs="Arial"/>
        </w:rPr>
        <w:t xml:space="preserve"> nástroji;</w:t>
      </w:r>
    </w:p>
    <w:p w14:paraId="1108930A" w14:textId="07278E15" w:rsidR="00B543AF" w:rsidRPr="00E457EF" w:rsidRDefault="00B543AF" w:rsidP="00B543AF">
      <w:pPr>
        <w:pStyle w:val="Odstavecseseznamem"/>
        <w:numPr>
          <w:ilvl w:val="0"/>
          <w:numId w:val="10"/>
        </w:numPr>
        <w:ind w:left="567"/>
        <w:contextualSpacing/>
        <w:rPr>
          <w:rFonts w:ascii="Arial" w:hAnsi="Arial" w:cs="Arial"/>
        </w:rPr>
      </w:pPr>
      <w:r>
        <w:rPr>
          <w:rFonts w:ascii="Arial" w:hAnsi="Arial" w:cs="Arial"/>
        </w:rPr>
        <w:t>k</w:t>
      </w:r>
      <w:r w:rsidRPr="00E457EF">
        <w:rPr>
          <w:rFonts w:ascii="Arial" w:hAnsi="Arial" w:cs="Arial"/>
        </w:rPr>
        <w:t>oordinaci spolupráce s budoucími influencery</w:t>
      </w:r>
      <w:r>
        <w:rPr>
          <w:rFonts w:ascii="Arial" w:hAnsi="Arial" w:cs="Arial"/>
        </w:rPr>
        <w:t>;</w:t>
      </w:r>
    </w:p>
    <w:p w14:paraId="78502CB3" w14:textId="108AF25A" w:rsidR="00FC4C95" w:rsidRPr="00B543AF" w:rsidRDefault="00B543AF" w:rsidP="00B543AF">
      <w:pPr>
        <w:pStyle w:val="Odstavecseseznamem"/>
        <w:numPr>
          <w:ilvl w:val="0"/>
          <w:numId w:val="10"/>
        </w:numPr>
        <w:ind w:left="567"/>
        <w:contextualSpacing/>
        <w:rPr>
          <w:rFonts w:ascii="Arial" w:hAnsi="Arial" w:cs="Arial"/>
        </w:rPr>
      </w:pPr>
      <w:r>
        <w:rPr>
          <w:rFonts w:ascii="Arial" w:hAnsi="Arial" w:cs="Arial"/>
        </w:rPr>
        <w:t>p</w:t>
      </w:r>
      <w:r w:rsidRPr="00E457EF">
        <w:rPr>
          <w:rFonts w:ascii="Arial" w:hAnsi="Arial" w:cs="Arial"/>
        </w:rPr>
        <w:t>řípravu podkladů pro administraci poptávkových řízení.</w:t>
      </w:r>
    </w:p>
    <w:p w14:paraId="731F7D65" w14:textId="09C8E5B8" w:rsidR="00FC4C95" w:rsidRPr="00B543AF" w:rsidRDefault="00B543AF" w:rsidP="00FC4C95">
      <w:pPr>
        <w:spacing w:after="0" w:line="240" w:lineRule="auto"/>
        <w:jc w:val="both"/>
        <w:rPr>
          <w:rFonts w:ascii="Arial" w:hAnsi="Arial" w:cs="Arial"/>
          <w:b/>
          <w:bCs/>
        </w:rPr>
      </w:pPr>
      <w:r w:rsidRPr="00B543AF">
        <w:rPr>
          <w:rFonts w:ascii="Arial" w:hAnsi="Arial" w:cs="Arial"/>
          <w:b/>
          <w:bCs/>
        </w:rPr>
        <w:t>Spolupráce na</w:t>
      </w:r>
      <w:r w:rsidR="00FC4C95" w:rsidRPr="00B543AF">
        <w:rPr>
          <w:rFonts w:ascii="Arial" w:hAnsi="Arial" w:cs="Arial"/>
          <w:b/>
          <w:bCs/>
        </w:rPr>
        <w:t>:</w:t>
      </w:r>
    </w:p>
    <w:p w14:paraId="20F8BA89" w14:textId="2FF9B663" w:rsidR="00B543AF" w:rsidRPr="00B543AF" w:rsidRDefault="00B543AF" w:rsidP="00B543AF">
      <w:pPr>
        <w:pStyle w:val="Odstavecseseznamem"/>
        <w:numPr>
          <w:ilvl w:val="0"/>
          <w:numId w:val="10"/>
        </w:numPr>
        <w:ind w:left="714" w:hanging="357"/>
        <w:contextualSpacing/>
        <w:rPr>
          <w:rFonts w:ascii="Arial" w:hAnsi="Arial" w:cs="Arial"/>
        </w:rPr>
      </w:pPr>
      <w:r>
        <w:rPr>
          <w:rFonts w:ascii="Arial" w:hAnsi="Arial" w:cs="Arial"/>
        </w:rPr>
        <w:t>v</w:t>
      </w:r>
      <w:r w:rsidRPr="00180AE2">
        <w:rPr>
          <w:rFonts w:ascii="Arial" w:hAnsi="Arial" w:cs="Arial"/>
        </w:rPr>
        <w:t>ytváření návrhů pro kampaně, digitální marketing a další mediatypy</w:t>
      </w:r>
      <w:r>
        <w:rPr>
          <w:rFonts w:ascii="Arial" w:hAnsi="Arial" w:cs="Arial"/>
        </w:rPr>
        <w:t>;</w:t>
      </w:r>
    </w:p>
    <w:p w14:paraId="6320EBBE" w14:textId="77777777" w:rsidR="00A70DE6" w:rsidRPr="00A70DE6" w:rsidRDefault="00B543AF" w:rsidP="00A70DE6">
      <w:pPr>
        <w:pStyle w:val="Odstavecseseznamem"/>
        <w:numPr>
          <w:ilvl w:val="0"/>
          <w:numId w:val="10"/>
        </w:numPr>
        <w:ind w:left="714" w:hanging="357"/>
        <w:contextualSpacing/>
        <w:rPr>
          <w:rFonts w:ascii="Arial" w:hAnsi="Arial" w:cs="Arial"/>
        </w:rPr>
      </w:pPr>
      <w:r>
        <w:rPr>
          <w:rFonts w:ascii="Arial" w:hAnsi="Arial" w:cs="Arial"/>
        </w:rPr>
        <w:t>p</w:t>
      </w:r>
      <w:r w:rsidRPr="00B543AF">
        <w:rPr>
          <w:rFonts w:ascii="Arial" w:hAnsi="Arial" w:cs="Arial"/>
        </w:rPr>
        <w:t>řípravě textového obsahu webu</w:t>
      </w:r>
      <w:r>
        <w:rPr>
          <w:rFonts w:ascii="Arial" w:hAnsi="Arial" w:cs="Arial"/>
        </w:rPr>
        <w:t>;</w:t>
      </w:r>
    </w:p>
    <w:p w14:paraId="5FB3A853" w14:textId="77777777" w:rsidR="00A70DE6" w:rsidRPr="00A70DE6" w:rsidRDefault="00B543AF" w:rsidP="00A70DE6">
      <w:pPr>
        <w:pStyle w:val="Odstavecseseznamem"/>
        <w:numPr>
          <w:ilvl w:val="0"/>
          <w:numId w:val="10"/>
        </w:numPr>
        <w:ind w:left="714" w:hanging="357"/>
        <w:contextualSpacing/>
        <w:rPr>
          <w:rFonts w:ascii="Arial" w:hAnsi="Arial" w:cs="Arial"/>
        </w:rPr>
      </w:pPr>
      <w:r w:rsidRPr="00A70DE6">
        <w:rPr>
          <w:rFonts w:ascii="Arial" w:hAnsi="Arial" w:cs="Arial"/>
        </w:rPr>
        <w:lastRenderedPageBreak/>
        <w:t>přípravě podkladů pro vyúčtování projektu, ze kterého financujeme komunikační aktivity;</w:t>
      </w:r>
    </w:p>
    <w:p w14:paraId="1D70AAC3" w14:textId="6EFC4A1A" w:rsidR="00B76800" w:rsidRPr="00A70DE6" w:rsidRDefault="00B543AF" w:rsidP="00A70DE6">
      <w:pPr>
        <w:pStyle w:val="Odstavecseseznamem"/>
        <w:numPr>
          <w:ilvl w:val="0"/>
          <w:numId w:val="10"/>
        </w:numPr>
        <w:ind w:left="714" w:hanging="357"/>
        <w:contextualSpacing/>
        <w:rPr>
          <w:rFonts w:ascii="Arial" w:hAnsi="Arial" w:cs="Arial"/>
        </w:rPr>
      </w:pPr>
      <w:r w:rsidRPr="00A70DE6">
        <w:rPr>
          <w:rFonts w:ascii="Arial" w:hAnsi="Arial" w:cs="Arial"/>
        </w:rPr>
        <w:t>odborných konferencích, eventech a soutěžích oddělení.</w:t>
      </w:r>
    </w:p>
    <w:p w14:paraId="7EE0A1C4" w14:textId="2E4A9437" w:rsidR="008B0BF8" w:rsidRPr="008B0BF8" w:rsidRDefault="008B0BF8" w:rsidP="008B0BF8">
      <w:pPr>
        <w:jc w:val="both"/>
        <w:rPr>
          <w:rFonts w:ascii="Arial" w:hAnsi="Arial" w:cs="Arial"/>
          <w:b/>
          <w:bCs/>
        </w:rPr>
      </w:pPr>
      <w:r w:rsidRPr="008B0BF8">
        <w:rPr>
          <w:rFonts w:ascii="Arial" w:hAnsi="Arial" w:cs="Arial"/>
          <w:b/>
          <w:bCs/>
        </w:rPr>
        <w:t>Rádi přicházíte s novými nápady, máte zájem o evropskou problematiku? Hledáme někoho, kdo je kreativní, pečlivý a má chuť se učit nové věci. Nabízíme možnost rozvoje a rotace v rámci agendy Oddělení komunikace fondů EU, které je součástí Odboru publicity fondů EU. Posláním oddělení je komunikovat přínosy projektů podpořených z evropských fondů a přinášet informace o</w:t>
      </w:r>
      <w:r w:rsidR="00332502">
        <w:rPr>
          <w:rFonts w:ascii="Arial" w:hAnsi="Arial" w:cs="Arial"/>
          <w:b/>
          <w:bCs/>
        </w:rPr>
        <w:t> </w:t>
      </w:r>
      <w:r w:rsidRPr="008B0BF8">
        <w:rPr>
          <w:rFonts w:ascii="Arial" w:hAnsi="Arial" w:cs="Arial"/>
          <w:b/>
          <w:bCs/>
        </w:rPr>
        <w:t>možnostech financování projektů z fondů EU.</w:t>
      </w:r>
    </w:p>
    <w:p w14:paraId="0AEEEF6B" w14:textId="77777777" w:rsidR="008B0BF8" w:rsidRPr="008B0BF8" w:rsidRDefault="008B0BF8" w:rsidP="008B0BF8">
      <w:pPr>
        <w:spacing w:after="0"/>
        <w:rPr>
          <w:b/>
        </w:rPr>
      </w:pPr>
      <w:r w:rsidRPr="008B0BF8">
        <w:rPr>
          <w:rFonts w:ascii="Arial" w:hAnsi="Arial" w:cs="Arial"/>
          <w:b/>
        </w:rPr>
        <w:t>Požadujeme:</w:t>
      </w:r>
    </w:p>
    <w:p w14:paraId="0B639678" w14:textId="6F3EE2EA" w:rsidR="008B0BF8" w:rsidRPr="00171433" w:rsidRDefault="008B0BF8" w:rsidP="008B0BF8">
      <w:pPr>
        <w:pStyle w:val="Odstavecseseznamem"/>
        <w:numPr>
          <w:ilvl w:val="0"/>
          <w:numId w:val="10"/>
        </w:numPr>
        <w:contextualSpacing/>
        <w:rPr>
          <w:rFonts w:ascii="Arial" w:hAnsi="Arial" w:cs="Arial"/>
          <w:bCs/>
        </w:rPr>
      </w:pPr>
      <w:r>
        <w:rPr>
          <w:rFonts w:ascii="Arial" w:hAnsi="Arial" w:cs="Arial"/>
          <w:bCs/>
        </w:rPr>
        <w:t>v</w:t>
      </w:r>
      <w:r w:rsidRPr="00180AE2">
        <w:rPr>
          <w:rFonts w:ascii="Arial" w:hAnsi="Arial" w:cs="Arial"/>
          <w:bCs/>
        </w:rPr>
        <w:t>elmi dobrou znalost češtiny</w:t>
      </w:r>
      <w:r>
        <w:rPr>
          <w:rFonts w:ascii="Arial" w:hAnsi="Arial" w:cs="Arial"/>
          <w:bCs/>
        </w:rPr>
        <w:t>;</w:t>
      </w:r>
    </w:p>
    <w:p w14:paraId="06902EB9" w14:textId="6654CB79" w:rsidR="008B0BF8" w:rsidRPr="00690E3A" w:rsidRDefault="008B0BF8" w:rsidP="008B0BF8">
      <w:pPr>
        <w:pStyle w:val="Odstavecseseznamem"/>
        <w:numPr>
          <w:ilvl w:val="0"/>
          <w:numId w:val="10"/>
        </w:numPr>
        <w:contextualSpacing/>
        <w:rPr>
          <w:rFonts w:ascii="Arial" w:hAnsi="Arial" w:cs="Arial"/>
        </w:rPr>
      </w:pPr>
      <w:r>
        <w:rPr>
          <w:rFonts w:ascii="Arial" w:hAnsi="Arial" w:cs="Arial"/>
        </w:rPr>
        <w:t>p</w:t>
      </w:r>
      <w:r w:rsidRPr="00690E3A">
        <w:rPr>
          <w:rFonts w:ascii="Arial" w:hAnsi="Arial" w:cs="Arial"/>
        </w:rPr>
        <w:t>raktickou zkušenost se správou sociálních sítí</w:t>
      </w:r>
      <w:r>
        <w:rPr>
          <w:rFonts w:ascii="Arial" w:hAnsi="Arial" w:cs="Arial"/>
        </w:rPr>
        <w:t>.</w:t>
      </w:r>
    </w:p>
    <w:p w14:paraId="62C95399" w14:textId="24E87448" w:rsidR="008B0BF8" w:rsidRPr="008B0BF8" w:rsidRDefault="008B0BF8" w:rsidP="008B0BF8">
      <w:pPr>
        <w:spacing w:after="0"/>
        <w:rPr>
          <w:rFonts w:ascii="Arial" w:hAnsi="Arial" w:cs="Arial"/>
          <w:b/>
          <w:bCs/>
        </w:rPr>
      </w:pPr>
      <w:r w:rsidRPr="008B0BF8">
        <w:rPr>
          <w:rFonts w:ascii="Arial" w:hAnsi="Arial" w:cs="Arial"/>
          <w:b/>
          <w:bCs/>
        </w:rPr>
        <w:t>Výhodou:</w:t>
      </w:r>
    </w:p>
    <w:p w14:paraId="3B39DDF9" w14:textId="77777777" w:rsidR="008B0BF8" w:rsidRPr="008B0BF8" w:rsidRDefault="008B0BF8" w:rsidP="008B0BF8">
      <w:pPr>
        <w:pStyle w:val="Odstavecseseznamem"/>
        <w:numPr>
          <w:ilvl w:val="0"/>
          <w:numId w:val="11"/>
        </w:numPr>
        <w:contextualSpacing/>
        <w:rPr>
          <w:rFonts w:ascii="Arial" w:hAnsi="Arial" w:cs="Arial"/>
        </w:rPr>
      </w:pPr>
      <w:r w:rsidRPr="00180AE2">
        <w:rPr>
          <w:rFonts w:ascii="Arial" w:hAnsi="Arial" w:cs="Arial"/>
        </w:rPr>
        <w:t>absolv</w:t>
      </w:r>
      <w:r>
        <w:rPr>
          <w:rFonts w:ascii="Arial" w:hAnsi="Arial" w:cs="Arial"/>
        </w:rPr>
        <w:t>ování</w:t>
      </w:r>
      <w:r w:rsidRPr="00180AE2">
        <w:rPr>
          <w:rFonts w:ascii="Arial" w:hAnsi="Arial" w:cs="Arial"/>
        </w:rPr>
        <w:t xml:space="preserve"> alespoň základní</w:t>
      </w:r>
      <w:r>
        <w:rPr>
          <w:rFonts w:ascii="Arial" w:hAnsi="Arial" w:cs="Arial"/>
        </w:rPr>
        <w:t>ho</w:t>
      </w:r>
      <w:r w:rsidRPr="00180AE2">
        <w:rPr>
          <w:rFonts w:ascii="Arial" w:hAnsi="Arial" w:cs="Arial"/>
        </w:rPr>
        <w:t xml:space="preserve"> marketingov</w:t>
      </w:r>
      <w:r>
        <w:rPr>
          <w:rFonts w:ascii="Arial" w:hAnsi="Arial" w:cs="Arial"/>
        </w:rPr>
        <w:t>ého</w:t>
      </w:r>
      <w:r w:rsidRPr="00180AE2">
        <w:rPr>
          <w:rFonts w:ascii="Arial" w:hAnsi="Arial" w:cs="Arial"/>
        </w:rPr>
        <w:t xml:space="preserve"> kurz</w:t>
      </w:r>
      <w:r>
        <w:rPr>
          <w:rFonts w:ascii="Arial" w:hAnsi="Arial" w:cs="Arial"/>
        </w:rPr>
        <w:t>u</w:t>
      </w:r>
      <w:r w:rsidRPr="00180AE2">
        <w:rPr>
          <w:rFonts w:ascii="Arial" w:hAnsi="Arial" w:cs="Arial"/>
        </w:rPr>
        <w:t xml:space="preserve"> nebo akademi</w:t>
      </w:r>
      <w:r>
        <w:rPr>
          <w:rFonts w:ascii="Arial" w:hAnsi="Arial" w:cs="Arial"/>
        </w:rPr>
        <w:t>e</w:t>
      </w:r>
      <w:r w:rsidRPr="00180AE2">
        <w:rPr>
          <w:rFonts w:ascii="Arial" w:hAnsi="Arial" w:cs="Arial"/>
        </w:rPr>
        <w:t xml:space="preserve"> se zaměřením na marketingové strategie, digitální marketing nebo podobné oblasti</w:t>
      </w:r>
      <w:r>
        <w:rPr>
          <w:rFonts w:ascii="Arial" w:hAnsi="Arial" w:cs="Arial"/>
        </w:rPr>
        <w:t>;</w:t>
      </w:r>
    </w:p>
    <w:p w14:paraId="649D8B1E" w14:textId="7E24DD3D" w:rsidR="008B0BF8" w:rsidRPr="008B0BF8" w:rsidRDefault="008B0BF8" w:rsidP="008B0BF8">
      <w:pPr>
        <w:pStyle w:val="Odstavecseseznamem"/>
        <w:numPr>
          <w:ilvl w:val="0"/>
          <w:numId w:val="11"/>
        </w:numPr>
        <w:contextualSpacing/>
        <w:rPr>
          <w:rFonts w:ascii="Arial" w:hAnsi="Arial" w:cs="Arial"/>
        </w:rPr>
      </w:pPr>
      <w:r>
        <w:rPr>
          <w:rFonts w:ascii="Arial" w:hAnsi="Arial" w:cs="Arial"/>
        </w:rPr>
        <w:t>z</w:t>
      </w:r>
      <w:r w:rsidRPr="008B0BF8">
        <w:rPr>
          <w:rFonts w:ascii="Arial" w:hAnsi="Arial" w:cs="Arial"/>
        </w:rPr>
        <w:t xml:space="preserve">nalost marketingových nástrojů (např. Google Analytics, Meta Business Suite, Canvy nebo jiného grafického programu).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14F1D1CC"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3</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20AA259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3C84D054" w14:textId="77777777" w:rsidR="001F06B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4E38F3B1"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lastRenderedPageBreak/>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6961AA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BF0AE6">
        <w:rPr>
          <w:rFonts w:ascii="Arial" w:eastAsia="Arial" w:hAnsi="Arial" w:cs="Arial"/>
          <w:b/>
          <w:bCs/>
          <w:lang w:eastAsia="cs-CZ"/>
        </w:rPr>
        <w:t>5</w:t>
      </w:r>
      <w:r w:rsidR="00325A43">
        <w:rPr>
          <w:rFonts w:ascii="Arial" w:eastAsia="Arial" w:hAnsi="Arial" w:cs="Arial"/>
          <w:b/>
          <w:bCs/>
          <w:lang w:eastAsia="cs-CZ"/>
        </w:rPr>
        <w:t xml:space="preserve">. </w:t>
      </w:r>
      <w:r w:rsidR="001F06BA">
        <w:rPr>
          <w:rFonts w:ascii="Arial" w:eastAsia="Arial" w:hAnsi="Arial" w:cs="Arial"/>
          <w:b/>
          <w:bCs/>
          <w:lang w:eastAsia="cs-CZ"/>
        </w:rPr>
        <w:t>duben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BE2CB1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BF0AE6">
        <w:rPr>
          <w:rFonts w:ascii="Arial" w:eastAsia="Arial" w:hAnsi="Arial" w:cs="Arial"/>
          <w:b/>
          <w:bCs/>
          <w:color w:val="000000"/>
          <w:lang w:eastAsia="cs-CZ"/>
        </w:rPr>
        <w:t>14</w:t>
      </w:r>
      <w:r w:rsidR="00DF6A7C">
        <w:rPr>
          <w:rFonts w:ascii="Arial" w:eastAsia="Arial" w:hAnsi="Arial" w:cs="Arial"/>
          <w:b/>
          <w:bCs/>
          <w:color w:val="000000"/>
          <w:lang w:eastAsia="cs-CZ"/>
        </w:rPr>
        <w:t xml:space="preserve">. </w:t>
      </w:r>
      <w:r w:rsidR="001F06BA">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53B3110" w:rsidR="00B54BFA" w:rsidRPr="001F06B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AE5840">
        <w:rPr>
          <w:rFonts w:ascii="Arial" w:hAnsi="Arial" w:cs="Arial"/>
          <w:b/>
          <w:bCs/>
        </w:rPr>
        <w:t xml:space="preserve">ministerského </w:t>
      </w:r>
      <w:r w:rsidR="00FC4C95" w:rsidRPr="00475AC8">
        <w:rPr>
          <w:rFonts w:ascii="Arial" w:hAnsi="Arial" w:cs="Arial"/>
          <w:b/>
          <w:bCs/>
        </w:rPr>
        <w:t>rady – komunikačního úředníka/komunikační úřednice</w:t>
      </w:r>
      <w:r w:rsidR="00325A43">
        <w:rPr>
          <w:rFonts w:ascii="Arial" w:hAnsi="Arial" w:cs="Arial"/>
          <w:b/>
          <w:bCs/>
        </w:rPr>
        <w:t xml:space="preserve">, </w:t>
      </w:r>
      <w:r w:rsidR="001F06BA">
        <w:rPr>
          <w:rFonts w:ascii="Arial" w:hAnsi="Arial" w:cs="Arial"/>
          <w:b/>
          <w:bCs/>
        </w:rPr>
        <w:t xml:space="preserve">MMR_163, </w:t>
      </w:r>
      <w:r w:rsidRPr="001F06BA">
        <w:rPr>
          <w:rFonts w:ascii="Arial" w:hAnsi="Arial" w:cs="Arial"/>
          <w:b/>
          <w:bCs/>
        </w:rPr>
        <w:t>č.j.:</w:t>
      </w:r>
      <w:r w:rsidR="00ED452C" w:rsidRPr="001F06BA">
        <w:rPr>
          <w:rFonts w:ascii="Arial" w:hAnsi="Arial" w:cs="Arial"/>
          <w:b/>
          <w:bCs/>
        </w:rPr>
        <w:t xml:space="preserve"> </w:t>
      </w:r>
      <w:r w:rsidR="001F06BA" w:rsidRPr="001F06BA">
        <w:rPr>
          <w:rFonts w:ascii="Arial" w:eastAsia="Arial" w:hAnsi="Arial" w:cs="Arial"/>
          <w:b/>
          <w:bCs/>
          <w:lang w:eastAsia="cs-CZ"/>
        </w:rPr>
        <w:t>MMR-15527/2025-94</w:t>
      </w:r>
      <w:r w:rsidR="00A43FCC" w:rsidRPr="001F06BA">
        <w:rPr>
          <w:rFonts w:ascii="Arial" w:hAnsi="Arial" w:cs="Arial"/>
          <w:b/>
          <w:bCs/>
        </w:rPr>
        <w:t>/</w:t>
      </w:r>
      <w:r w:rsidR="00325A43" w:rsidRPr="001F06BA">
        <w:rPr>
          <w:rFonts w:ascii="Arial" w:hAnsi="Arial" w:cs="Arial"/>
          <w:b/>
          <w:bCs/>
        </w:rPr>
        <w:t>KJ</w:t>
      </w:r>
      <w:r w:rsidRPr="001F06BA">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lastRenderedPageBreak/>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10D3DBA8"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1F06BA">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0B89C522"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1F06BA">
        <w:rPr>
          <w:rFonts w:ascii="Arial" w:hAnsi="Arial" w:cs="Arial"/>
        </w:rPr>
        <w:t xml:space="preserve">znalosti cizího jazyka, a to </w:t>
      </w:r>
      <w:r w:rsidR="001F06BA" w:rsidRPr="004C3099">
        <w:rPr>
          <w:rFonts w:ascii="Arial" w:hAnsi="Arial" w:cs="Arial"/>
        </w:rPr>
        <w:t xml:space="preserve">znalost </w:t>
      </w:r>
      <w:r w:rsidR="001F06BA">
        <w:rPr>
          <w:rFonts w:ascii="Arial" w:hAnsi="Arial" w:cs="Arial"/>
        </w:rPr>
        <w:t xml:space="preserve">anglického, francouzského nebo německého </w:t>
      </w:r>
      <w:r w:rsidR="001F06BA" w:rsidRPr="004C3099">
        <w:rPr>
          <w:rFonts w:ascii="Arial" w:hAnsi="Arial" w:cs="Arial"/>
        </w:rPr>
        <w:t xml:space="preserve">jazyka odpovídající alespoň </w:t>
      </w:r>
      <w:r w:rsidR="001F06BA">
        <w:rPr>
          <w:rFonts w:ascii="Arial" w:hAnsi="Arial" w:cs="Arial"/>
        </w:rPr>
        <w:t>1</w:t>
      </w:r>
      <w:r w:rsidR="001F06BA" w:rsidRPr="004C3099">
        <w:rPr>
          <w:rFonts w:ascii="Arial" w:hAnsi="Arial" w:cs="Arial"/>
        </w:rPr>
        <w:t>.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5953371D" w14:textId="541E2BF9" w:rsidR="00615D6B" w:rsidRDefault="00615D6B" w:rsidP="00615D6B">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0F8D617C" w14:textId="77777777" w:rsidR="00786978" w:rsidRDefault="00786978" w:rsidP="00615D6B">
      <w:pPr>
        <w:spacing w:after="0" w:line="240" w:lineRule="auto"/>
        <w:ind w:left="567"/>
        <w:contextualSpacing/>
        <w:jc w:val="both"/>
        <w:rPr>
          <w:rFonts w:ascii="Arial" w:hAnsi="Arial" w:cs="Arial"/>
        </w:rPr>
      </w:pPr>
    </w:p>
    <w:p w14:paraId="127B3872" w14:textId="77777777" w:rsidR="00786978" w:rsidRPr="00615D6B" w:rsidRDefault="00786978" w:rsidP="00615D6B">
      <w:pPr>
        <w:spacing w:after="0" w:line="240" w:lineRule="auto"/>
        <w:ind w:left="567"/>
        <w:contextualSpacing/>
        <w:jc w:val="both"/>
        <w:rPr>
          <w:rFonts w:ascii="Arial" w:hAnsi="Arial" w:cs="Arial"/>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9"/>
    <w:lvlOverride w:ilvl="0">
      <w:startOverride w:val="1"/>
    </w:lvlOverride>
    <w:lvlOverride w:ilvl="1"/>
    <w:lvlOverride w:ilvl="2"/>
    <w:lvlOverride w:ilvl="3"/>
    <w:lvlOverride w:ilvl="4"/>
    <w:lvlOverride w:ilvl="5"/>
    <w:lvlOverride w:ilvl="6"/>
    <w:lvlOverride w:ilvl="7"/>
    <w:lvlOverride w:ilvl="8"/>
  </w:num>
  <w:num w:numId="2" w16cid:durableId="121003927">
    <w:abstractNumId w:val="7"/>
  </w:num>
  <w:num w:numId="3" w16cid:durableId="1349216002">
    <w:abstractNumId w:val="6"/>
  </w:num>
  <w:num w:numId="4" w16cid:durableId="1523131293">
    <w:abstractNumId w:val="8"/>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74A4"/>
    <w:rsid w:val="00A70DE6"/>
    <w:rsid w:val="00A71C5F"/>
    <w:rsid w:val="00A7200F"/>
    <w:rsid w:val="00A74CD0"/>
    <w:rsid w:val="00A90FB8"/>
    <w:rsid w:val="00AB1CB3"/>
    <w:rsid w:val="00AB23D3"/>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6</Pages>
  <Words>1593</Words>
  <Characters>9404</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235</cp:revision>
  <cp:lastPrinted>2025-02-19T13:21:00Z</cp:lastPrinted>
  <dcterms:created xsi:type="dcterms:W3CDTF">2017-07-31T11:28:00Z</dcterms:created>
  <dcterms:modified xsi:type="dcterms:W3CDTF">2025-02-26T14:27:00Z</dcterms:modified>
</cp:coreProperties>
</file>