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40CAE95D" w:rsidR="000655B2" w:rsidRDefault="000655B2" w:rsidP="00DA59B2">
      <w:pPr>
        <w:autoSpaceDE w:val="0"/>
        <w:autoSpaceDN w:val="0"/>
        <w:adjustRightInd w:val="0"/>
        <w:spacing w:after="0" w:line="240" w:lineRule="auto"/>
        <w:jc w:val="center"/>
        <w:rPr>
          <w:rFonts w:ascii="Arial" w:eastAsia="Arial" w:hAnsi="Arial" w:cs="Arial"/>
          <w:b/>
          <w:bCs/>
          <w:sz w:val="24"/>
          <w:szCs w:val="24"/>
          <w:lang w:eastAsia="cs-CZ"/>
        </w:rPr>
      </w:pPr>
      <w:r w:rsidRPr="001872A4">
        <w:rPr>
          <w:rFonts w:ascii="Arial" w:eastAsia="Arial" w:hAnsi="Arial" w:cs="Arial"/>
          <w:b/>
          <w:bCs/>
          <w:sz w:val="32"/>
          <w:szCs w:val="32"/>
          <w:lang w:eastAsia="cs-CZ"/>
        </w:rPr>
        <w:t xml:space="preserve">na </w:t>
      </w:r>
      <w:r w:rsidRPr="004D5E35">
        <w:rPr>
          <w:rFonts w:ascii="Arial" w:eastAsia="Arial" w:hAnsi="Arial" w:cs="Arial"/>
          <w:b/>
          <w:bCs/>
          <w:sz w:val="28"/>
          <w:szCs w:val="28"/>
          <w:lang w:eastAsia="cs-CZ"/>
        </w:rPr>
        <w:t>služební místo</w:t>
      </w:r>
      <w:r w:rsidR="00F107DE" w:rsidRPr="004D5E35">
        <w:rPr>
          <w:rFonts w:ascii="Arial" w:eastAsia="Arial" w:hAnsi="Arial" w:cs="Arial"/>
          <w:b/>
          <w:bCs/>
          <w:sz w:val="28"/>
          <w:szCs w:val="28"/>
          <w:lang w:eastAsia="cs-CZ"/>
        </w:rPr>
        <w:t xml:space="preserve"> </w:t>
      </w:r>
      <w:r w:rsidRPr="004D5E35">
        <w:rPr>
          <w:rFonts w:ascii="Arial" w:eastAsia="Arial" w:hAnsi="Arial" w:cs="Arial"/>
          <w:b/>
          <w:bCs/>
          <w:sz w:val="28"/>
          <w:szCs w:val="28"/>
          <w:lang w:eastAsia="cs-CZ"/>
        </w:rPr>
        <w:t>vrchního ministerského rady</w:t>
      </w:r>
      <w:r w:rsidR="00652410" w:rsidRPr="004D5E35">
        <w:rPr>
          <w:rFonts w:ascii="Arial" w:eastAsia="Arial" w:hAnsi="Arial" w:cs="Arial"/>
          <w:b/>
          <w:bCs/>
          <w:sz w:val="28"/>
          <w:szCs w:val="28"/>
          <w:lang w:eastAsia="cs-CZ"/>
        </w:rPr>
        <w:t xml:space="preserve"> </w:t>
      </w:r>
      <w:r w:rsidR="00961754" w:rsidRPr="004D5E35">
        <w:rPr>
          <w:rFonts w:ascii="Arial" w:eastAsia="Arial" w:hAnsi="Arial" w:cs="Arial"/>
          <w:b/>
          <w:bCs/>
          <w:sz w:val="28"/>
          <w:szCs w:val="28"/>
          <w:lang w:eastAsia="cs-CZ"/>
        </w:rPr>
        <w:t>v </w:t>
      </w:r>
      <w:r w:rsidRPr="004D5E35">
        <w:rPr>
          <w:rFonts w:ascii="Arial" w:eastAsia="Arial" w:hAnsi="Arial" w:cs="Arial"/>
          <w:b/>
          <w:bCs/>
          <w:sz w:val="28"/>
          <w:szCs w:val="28"/>
          <w:lang w:eastAsia="cs-CZ"/>
        </w:rPr>
        <w:t>oddělení</w:t>
      </w:r>
      <w:r w:rsidR="00961754" w:rsidRPr="004D5E35">
        <w:rPr>
          <w:rFonts w:ascii="Arial" w:eastAsia="Arial" w:hAnsi="Arial" w:cs="Arial"/>
          <w:b/>
          <w:bCs/>
          <w:sz w:val="28"/>
          <w:szCs w:val="28"/>
          <w:lang w:eastAsia="cs-CZ"/>
        </w:rPr>
        <w:t xml:space="preserve"> regulatorního rámce fondů</w:t>
      </w:r>
      <w:r w:rsidR="004D5E35" w:rsidRPr="004D5E35">
        <w:rPr>
          <w:rFonts w:ascii="Arial" w:eastAsia="Arial" w:hAnsi="Arial" w:cs="Arial"/>
          <w:b/>
          <w:bCs/>
          <w:sz w:val="28"/>
          <w:szCs w:val="28"/>
          <w:lang w:eastAsia="cs-CZ"/>
        </w:rPr>
        <w:t xml:space="preserve"> EU</w:t>
      </w:r>
      <w:r w:rsidR="004B1BDF" w:rsidRPr="004D5E35">
        <w:rPr>
          <w:rFonts w:ascii="Arial" w:eastAsia="Arial" w:hAnsi="Arial" w:cs="Arial"/>
          <w:b/>
          <w:bCs/>
          <w:sz w:val="28"/>
          <w:szCs w:val="28"/>
          <w:lang w:eastAsia="cs-CZ"/>
        </w:rPr>
        <w:t xml:space="preserve">, </w:t>
      </w:r>
      <w:r w:rsidR="000C3CC9" w:rsidRPr="004D5E35">
        <w:rPr>
          <w:rFonts w:ascii="Arial" w:eastAsia="Arial" w:hAnsi="Arial" w:cs="Arial"/>
          <w:b/>
          <w:bCs/>
          <w:sz w:val="28"/>
          <w:szCs w:val="28"/>
          <w:lang w:eastAsia="cs-CZ"/>
        </w:rPr>
        <w:t>odbor</w:t>
      </w:r>
      <w:hyperlink r:id="rId8" w:history="1">
        <w:r w:rsidR="004D5E35" w:rsidRPr="004D5E35">
          <w:rPr>
            <w:rStyle w:val="Hypertextovodkaz"/>
            <w:rFonts w:ascii="Arial" w:hAnsi="Arial" w:cs="Arial"/>
            <w:b/>
            <w:bCs/>
            <w:color w:val="000000"/>
            <w:sz w:val="28"/>
            <w:szCs w:val="28"/>
            <w:u w:val="none"/>
            <w:shd w:val="clear" w:color="auto" w:fill="FFFFFF"/>
          </w:rPr>
          <w:t xml:space="preserve"> strategického rámce fondů EU</w:t>
        </w:r>
      </w:hyperlink>
      <w:r w:rsidR="000C3CC9" w:rsidRPr="004D5E35">
        <w:rPr>
          <w:rFonts w:ascii="Arial" w:eastAsia="Arial" w:hAnsi="Arial" w:cs="Arial"/>
          <w:b/>
          <w:bCs/>
          <w:sz w:val="28"/>
          <w:szCs w:val="28"/>
          <w:lang w:eastAsia="cs-CZ"/>
        </w:rPr>
        <w:t xml:space="preserve">, </w:t>
      </w:r>
      <w:r w:rsidR="004B1BDF" w:rsidRPr="004D5E35">
        <w:rPr>
          <w:rFonts w:ascii="Arial" w:eastAsia="Arial" w:hAnsi="Arial" w:cs="Arial"/>
          <w:b/>
          <w:bCs/>
          <w:sz w:val="28"/>
          <w:szCs w:val="28"/>
          <w:lang w:eastAsia="cs-CZ"/>
        </w:rPr>
        <w:t>MMR_</w:t>
      </w:r>
      <w:r w:rsidR="00961754" w:rsidRPr="004D5E35">
        <w:rPr>
          <w:rFonts w:ascii="Arial" w:eastAsia="Arial" w:hAnsi="Arial" w:cs="Arial"/>
          <w:b/>
          <w:bCs/>
          <w:sz w:val="28"/>
          <w:szCs w:val="28"/>
          <w:lang w:eastAsia="cs-CZ"/>
        </w:rPr>
        <w:t>84</w:t>
      </w:r>
      <w:r w:rsidRPr="00542EBF">
        <w:rPr>
          <w:rFonts w:ascii="Arial" w:eastAsia="Arial" w:hAnsi="Arial" w:cs="Arial"/>
          <w:b/>
          <w:bCs/>
          <w:sz w:val="24"/>
          <w:szCs w:val="24"/>
          <w:lang w:eastAsia="cs-CZ"/>
        </w:rPr>
        <w:t xml:space="preserve"> </w:t>
      </w:r>
    </w:p>
    <w:p w14:paraId="516251FA" w14:textId="77777777" w:rsidR="004A466E" w:rsidRPr="00672318" w:rsidRDefault="004A466E" w:rsidP="00DA59B2">
      <w:pPr>
        <w:autoSpaceDE w:val="0"/>
        <w:autoSpaceDN w:val="0"/>
        <w:adjustRightInd w:val="0"/>
        <w:spacing w:after="0" w:line="240" w:lineRule="auto"/>
        <w:jc w:val="center"/>
        <w:rPr>
          <w:rFonts w:ascii="Arial" w:eastAsia="Arial" w:hAnsi="Arial" w:cs="Arial"/>
          <w:lang w:eastAsia="cs-CZ"/>
        </w:rPr>
      </w:pPr>
    </w:p>
    <w:p w14:paraId="544F0258" w14:textId="1D4EB952" w:rsidR="00660F1A" w:rsidRPr="00672318" w:rsidRDefault="00660F1A" w:rsidP="00DA59B2">
      <w:pPr>
        <w:spacing w:after="0" w:line="240" w:lineRule="auto"/>
        <w:ind w:left="5664"/>
        <w:rPr>
          <w:rFonts w:ascii="Arial" w:eastAsia="Arial" w:hAnsi="Arial" w:cs="Arial"/>
          <w:lang w:eastAsia="cs-CZ"/>
        </w:rPr>
      </w:pPr>
      <w:r w:rsidRPr="00672318">
        <w:rPr>
          <w:rFonts w:ascii="Arial" w:eastAsia="Arial" w:hAnsi="Arial" w:cs="Arial"/>
          <w:lang w:eastAsia="cs-CZ"/>
        </w:rPr>
        <w:t>Č. j.:</w:t>
      </w:r>
      <w:r w:rsidR="00652410" w:rsidRPr="00672318">
        <w:rPr>
          <w:rFonts w:ascii="Arial" w:eastAsia="Arial" w:hAnsi="Arial" w:cs="Arial"/>
          <w:lang w:eastAsia="cs-CZ"/>
        </w:rPr>
        <w:t xml:space="preserve"> </w:t>
      </w:r>
      <w:r w:rsidR="00672318" w:rsidRPr="00672318">
        <w:rPr>
          <w:rFonts w:ascii="Arial" w:eastAsia="Arial" w:hAnsi="Arial" w:cs="Arial"/>
          <w:lang w:eastAsia="cs-CZ"/>
        </w:rPr>
        <w:t>MMR-80891/2024-94</w:t>
      </w:r>
    </w:p>
    <w:p w14:paraId="7619DD21" w14:textId="75EC6B59" w:rsidR="00660F1A" w:rsidRPr="00672318" w:rsidRDefault="00660F1A" w:rsidP="00660F1A">
      <w:pPr>
        <w:spacing w:after="0" w:line="240" w:lineRule="auto"/>
        <w:ind w:left="4956" w:firstLine="708"/>
        <w:rPr>
          <w:rFonts w:ascii="Arial" w:eastAsia="Arial" w:hAnsi="Arial" w:cs="Arial"/>
          <w:lang w:eastAsia="cs-CZ"/>
        </w:rPr>
      </w:pPr>
      <w:r w:rsidRPr="00672318">
        <w:rPr>
          <w:rFonts w:ascii="Arial" w:eastAsia="Arial" w:hAnsi="Arial" w:cs="Arial"/>
          <w:lang w:eastAsia="cs-CZ"/>
        </w:rPr>
        <w:t xml:space="preserve">Datum: </w:t>
      </w:r>
      <w:r w:rsidR="00672318" w:rsidRPr="00672318">
        <w:rPr>
          <w:rFonts w:ascii="Arial" w:eastAsia="Arial" w:hAnsi="Arial" w:cs="Arial"/>
          <w:lang w:eastAsia="cs-CZ"/>
        </w:rPr>
        <w:t>2</w:t>
      </w:r>
      <w:r w:rsidR="00E110F0">
        <w:rPr>
          <w:rFonts w:ascii="Arial" w:eastAsia="Arial" w:hAnsi="Arial" w:cs="Arial"/>
          <w:lang w:eastAsia="cs-CZ"/>
        </w:rPr>
        <w:t>8</w:t>
      </w:r>
      <w:r w:rsidR="00672318" w:rsidRPr="00672318">
        <w:rPr>
          <w:rFonts w:ascii="Arial" w:eastAsia="Arial" w:hAnsi="Arial" w:cs="Arial"/>
          <w:lang w:eastAsia="cs-CZ"/>
        </w:rPr>
        <w:t>. listopadu</w:t>
      </w:r>
      <w:r w:rsidR="00433738" w:rsidRPr="00672318">
        <w:rPr>
          <w:rFonts w:ascii="Arial" w:eastAsia="Arial" w:hAnsi="Arial" w:cs="Arial"/>
          <w:lang w:eastAsia="cs-CZ"/>
        </w:rPr>
        <w:t xml:space="preserve"> </w:t>
      </w:r>
      <w:r w:rsidR="00B501BB" w:rsidRPr="00672318">
        <w:rPr>
          <w:rFonts w:ascii="Arial" w:eastAsia="Arial" w:hAnsi="Arial" w:cs="Arial"/>
          <w:lang w:eastAsia="cs-CZ"/>
        </w:rPr>
        <w:t>202</w:t>
      </w:r>
      <w:r w:rsidR="00FB55E3" w:rsidRPr="00672318">
        <w:rPr>
          <w:rFonts w:ascii="Arial" w:eastAsia="Arial" w:hAnsi="Arial" w:cs="Arial"/>
          <w:lang w:eastAsia="cs-CZ"/>
        </w:rPr>
        <w:t>4</w:t>
      </w:r>
    </w:p>
    <w:p w14:paraId="7D378B5A" w14:textId="52415EE1" w:rsidR="009927C9" w:rsidRPr="00672318"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Arial" w:hAnsi="Arial" w:cs="Arial"/>
          <w:b w:val="0"/>
          <w:bCs w:val="0"/>
          <w:kern w:val="0"/>
          <w:sz w:val="22"/>
          <w:szCs w:val="22"/>
          <w:lang w:eastAsia="cs-CZ"/>
        </w:rPr>
      </w:pPr>
      <w:r w:rsidRPr="00672318">
        <w:rPr>
          <w:rFonts w:ascii="Arial" w:eastAsia="Arial" w:hAnsi="Arial" w:cs="Arial"/>
          <w:b w:val="0"/>
          <w:bCs w:val="0"/>
          <w:kern w:val="0"/>
          <w:sz w:val="22"/>
          <w:szCs w:val="22"/>
          <w:lang w:eastAsia="cs-CZ"/>
        </w:rPr>
        <w:t>1.</w:t>
      </w:r>
      <w:r w:rsidRPr="00672318">
        <w:rPr>
          <w:rFonts w:ascii="Arial" w:eastAsia="Arial" w:hAnsi="Arial" w:cs="Arial"/>
          <w:b w:val="0"/>
          <w:bCs w:val="0"/>
          <w:kern w:val="0"/>
          <w:sz w:val="22"/>
          <w:szCs w:val="22"/>
          <w:lang w:eastAsia="cs-CZ"/>
        </w:rPr>
        <w:tab/>
        <w:t>Údaje o služebním místě</w:t>
      </w:r>
      <w:r w:rsidR="009927C9" w:rsidRPr="00672318">
        <w:rPr>
          <w:rFonts w:ascii="Arial" w:eastAsia="Arial" w:hAnsi="Arial" w:cs="Arial"/>
          <w:b w:val="0"/>
          <w:bCs w:val="0"/>
          <w:kern w:val="0"/>
          <w:sz w:val="22"/>
          <w:szCs w:val="22"/>
          <w:lang w:eastAsia="cs-CZ"/>
        </w:rPr>
        <w:t xml:space="preserve">                                                                                      </w:t>
      </w:r>
    </w:p>
    <w:p w14:paraId="59713E1D" w14:textId="3A03AFDA" w:rsidR="00463335" w:rsidRPr="004D5E35" w:rsidRDefault="00463335" w:rsidP="00EC7B36">
      <w:pPr>
        <w:autoSpaceDE w:val="0"/>
        <w:autoSpaceDN w:val="0"/>
        <w:adjustRightInd w:val="0"/>
        <w:spacing w:after="0" w:line="240" w:lineRule="auto"/>
        <w:jc w:val="both"/>
        <w:rPr>
          <w:rFonts w:ascii="Arial" w:eastAsia="Arial" w:hAnsi="Arial" w:cs="Arial"/>
          <w:lang w:eastAsia="cs-CZ"/>
        </w:rPr>
      </w:pPr>
      <w:r w:rsidRPr="00672318">
        <w:rPr>
          <w:rFonts w:ascii="Arial" w:eastAsia="Arial" w:hAnsi="Arial" w:cs="Arial"/>
          <w:lang w:eastAsia="cs-CZ"/>
        </w:rPr>
        <w:t>Státní tajemnice Ministerstva pro místní rozvoj jako služební orgán příslušný podle § 10 odst. 1 písm. f) zákona č. 234/2014 Sb., o státní službě, ve znění pozdějších předpisů (dále jen „zákon“), vyhlašuje výběrové řízení na služební místo č. MMR_</w:t>
      </w:r>
      <w:r w:rsidR="00961754" w:rsidRPr="00672318">
        <w:rPr>
          <w:rFonts w:ascii="Arial" w:eastAsia="Arial" w:hAnsi="Arial" w:cs="Arial"/>
          <w:lang w:eastAsia="cs-CZ"/>
        </w:rPr>
        <w:t>84</w:t>
      </w:r>
      <w:r w:rsidR="00EC7B36" w:rsidRPr="00672318">
        <w:rPr>
          <w:rFonts w:ascii="Arial" w:eastAsia="Arial" w:hAnsi="Arial" w:cs="Arial"/>
          <w:lang w:eastAsia="cs-CZ"/>
        </w:rPr>
        <w:t xml:space="preserve">, </w:t>
      </w:r>
      <w:r w:rsidR="00961754" w:rsidRPr="00672318">
        <w:rPr>
          <w:rFonts w:ascii="Arial" w:eastAsia="Arial" w:hAnsi="Arial" w:cs="Arial"/>
          <w:lang w:eastAsia="cs-CZ"/>
        </w:rPr>
        <w:t>vrchního ministerského rady</w:t>
      </w:r>
      <w:r w:rsidR="004D5E35" w:rsidRPr="00672318">
        <w:rPr>
          <w:rFonts w:ascii="Arial" w:eastAsia="Arial" w:hAnsi="Arial" w:cs="Arial"/>
          <w:lang w:eastAsia="cs-CZ"/>
        </w:rPr>
        <w:t xml:space="preserve"> v </w:t>
      </w:r>
      <w:r w:rsidR="00961754" w:rsidRPr="00672318">
        <w:rPr>
          <w:rFonts w:ascii="Arial" w:eastAsia="Arial" w:hAnsi="Arial" w:cs="Arial"/>
          <w:lang w:eastAsia="cs-CZ"/>
        </w:rPr>
        <w:t>oddělení regulatorního rámce fondů</w:t>
      </w:r>
      <w:r w:rsidR="000B62B5" w:rsidRPr="00672318">
        <w:rPr>
          <w:rFonts w:ascii="Arial" w:eastAsia="Arial" w:hAnsi="Arial" w:cs="Arial"/>
          <w:lang w:eastAsia="cs-CZ"/>
        </w:rPr>
        <w:t xml:space="preserve"> EU</w:t>
      </w:r>
      <w:r w:rsidRPr="00672318">
        <w:rPr>
          <w:rFonts w:ascii="Arial" w:eastAsia="Arial" w:hAnsi="Arial" w:cs="Arial"/>
          <w:lang w:eastAsia="cs-CZ"/>
        </w:rPr>
        <w:t xml:space="preserve">, </w:t>
      </w:r>
      <w:r w:rsidR="004D5E35" w:rsidRPr="00672318">
        <w:rPr>
          <w:rFonts w:ascii="Arial" w:eastAsia="Arial" w:hAnsi="Arial" w:cs="Arial"/>
          <w:lang w:eastAsia="cs-CZ"/>
        </w:rPr>
        <w:t>odbor</w:t>
      </w:r>
      <w:hyperlink r:id="rId9" w:history="1">
        <w:r w:rsidR="004D5E35" w:rsidRPr="00672318">
          <w:rPr>
            <w:rFonts w:ascii="Arial" w:eastAsia="Arial" w:hAnsi="Arial" w:cs="Arial"/>
            <w:lang w:eastAsia="cs-CZ"/>
          </w:rPr>
          <w:t xml:space="preserve"> strategického rámce fondů EU</w:t>
        </w:r>
      </w:hyperlink>
      <w:r w:rsidRPr="00672318">
        <w:rPr>
          <w:rFonts w:ascii="Arial" w:eastAsia="Arial" w:hAnsi="Arial" w:cs="Arial"/>
          <w:lang w:eastAsia="cs-CZ"/>
        </w:rPr>
        <w:t>, v</w:t>
      </w:r>
      <w:r w:rsidR="00D748D6" w:rsidRPr="00672318">
        <w:rPr>
          <w:rFonts w:ascii="Arial" w:eastAsia="Arial" w:hAnsi="Arial" w:cs="Arial"/>
          <w:lang w:eastAsia="cs-CZ"/>
        </w:rPr>
        <w:t> </w:t>
      </w:r>
      <w:r w:rsidRPr="00672318">
        <w:rPr>
          <w:rFonts w:ascii="Arial" w:eastAsia="Arial" w:hAnsi="Arial" w:cs="Arial"/>
          <w:lang w:eastAsia="cs-CZ"/>
        </w:rPr>
        <w:t>Ministerstvu pro místní</w:t>
      </w:r>
      <w:r w:rsidRPr="004D5E35">
        <w:rPr>
          <w:rFonts w:ascii="Arial" w:eastAsia="Arial" w:hAnsi="Arial" w:cs="Arial"/>
          <w:lang w:eastAsia="cs-CZ"/>
        </w:rPr>
        <w:t xml:space="preserve"> rozvoj, se služebním působištěm v</w:t>
      </w:r>
      <w:r w:rsidR="00652410" w:rsidRPr="004D5E35">
        <w:rPr>
          <w:rFonts w:ascii="Arial" w:eastAsia="Arial" w:hAnsi="Arial" w:cs="Arial"/>
          <w:lang w:eastAsia="cs-CZ"/>
        </w:rPr>
        <w:t> </w:t>
      </w:r>
      <w:r w:rsidRPr="004D5E35">
        <w:rPr>
          <w:rFonts w:ascii="Arial" w:eastAsia="Arial" w:hAnsi="Arial" w:cs="Arial"/>
          <w:lang w:eastAsia="cs-CZ"/>
        </w:rPr>
        <w:t>Praze.</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6D75B5A" w:rsidR="00463335" w:rsidRPr="00A75D37" w:rsidRDefault="00463335" w:rsidP="00DA59B2">
      <w:pPr>
        <w:autoSpaceDE w:val="0"/>
        <w:autoSpaceDN w:val="0"/>
        <w:adjustRightInd w:val="0"/>
        <w:spacing w:after="6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DA0EBA">
        <w:rPr>
          <w:rFonts w:ascii="Arial" w:eastAsia="Arial" w:hAnsi="Arial" w:cs="Arial"/>
          <w:b/>
          <w:bCs/>
          <w:lang w:eastAsia="cs-CZ"/>
        </w:rPr>
        <w:t>oboru</w:t>
      </w:r>
      <w:r w:rsidRPr="00A75D37">
        <w:rPr>
          <w:rFonts w:ascii="Arial" w:eastAsia="Arial" w:hAnsi="Arial" w:cs="Arial"/>
          <w:b/>
          <w:bCs/>
          <w:lang w:eastAsia="cs-CZ"/>
        </w:rPr>
        <w:t xml:space="preserve"> služby</w:t>
      </w:r>
    </w:p>
    <w:p w14:paraId="45DECFCC" w14:textId="1B969CB4" w:rsidR="00E7502B" w:rsidRDefault="001D12FE" w:rsidP="00D748D6">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38</w:t>
      </w:r>
      <w:r w:rsidR="00DA59B2">
        <w:rPr>
          <w:rFonts w:ascii="Arial" w:eastAsia="Arial" w:hAnsi="Arial" w:cs="Arial"/>
          <w:lang w:eastAsia="cs-CZ"/>
        </w:rPr>
        <w:t xml:space="preserve"> – </w:t>
      </w:r>
      <w:r w:rsidRPr="001D12FE">
        <w:rPr>
          <w:rFonts w:ascii="Arial" w:eastAsia="Arial" w:hAnsi="Arial" w:cs="Arial"/>
          <w:lang w:eastAsia="cs-CZ"/>
        </w:rPr>
        <w:t>Společné evropské politiky podpory a pomoci</w:t>
      </w:r>
      <w:r w:rsidR="00961754">
        <w:rPr>
          <w:rFonts w:ascii="Arial" w:eastAsia="Arial" w:hAnsi="Arial" w:cs="Arial"/>
          <w:lang w:eastAsia="cs-CZ"/>
        </w:rPr>
        <w:t>,</w:t>
      </w:r>
      <w:r w:rsidRPr="001D12FE">
        <w:rPr>
          <w:rFonts w:ascii="Arial" w:eastAsia="Arial" w:hAnsi="Arial" w:cs="Arial"/>
          <w:lang w:eastAsia="cs-CZ"/>
        </w:rPr>
        <w:t xml:space="preserve"> evropské strukturální, investiční a</w:t>
      </w:r>
      <w:r>
        <w:rPr>
          <w:rFonts w:ascii="Arial" w:eastAsia="Arial" w:hAnsi="Arial" w:cs="Arial"/>
          <w:lang w:eastAsia="cs-CZ"/>
        </w:rPr>
        <w:t> </w:t>
      </w:r>
      <w:r w:rsidRPr="001D12FE">
        <w:rPr>
          <w:rFonts w:ascii="Arial" w:eastAsia="Arial" w:hAnsi="Arial" w:cs="Arial"/>
          <w:lang w:eastAsia="cs-CZ"/>
        </w:rPr>
        <w:t>obdobné fondy</w:t>
      </w:r>
    </w:p>
    <w:p w14:paraId="62F4C567" w14:textId="77777777" w:rsidR="00D748D6" w:rsidRPr="00A75D37" w:rsidRDefault="00D748D6" w:rsidP="00D748D6">
      <w:pPr>
        <w:autoSpaceDE w:val="0"/>
        <w:autoSpaceDN w:val="0"/>
        <w:adjustRightInd w:val="0"/>
        <w:spacing w:after="0" w:line="240" w:lineRule="auto"/>
        <w:jc w:val="both"/>
        <w:rPr>
          <w:rFonts w:ascii="Arial" w:eastAsia="Arial" w:hAnsi="Arial" w:cs="Arial"/>
          <w:lang w:eastAsia="cs-CZ"/>
        </w:rPr>
      </w:pPr>
    </w:p>
    <w:p w14:paraId="53CF1D08" w14:textId="0A5F0F69" w:rsidR="005E6630" w:rsidRDefault="00463335" w:rsidP="00E7502B">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253EA50" w14:textId="4C055631" w:rsidR="00961754" w:rsidRDefault="00961754" w:rsidP="001D12FE">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koordinace a metodické usměrňování</w:t>
      </w:r>
      <w:r w:rsidRPr="00961754">
        <w:rPr>
          <w:rFonts w:ascii="Arial" w:eastAsia="Arial" w:hAnsi="Arial" w:cs="Arial"/>
          <w:lang w:eastAsia="cs-CZ"/>
        </w:rPr>
        <w:t xml:space="preserve"> realizac</w:t>
      </w:r>
      <w:r>
        <w:rPr>
          <w:rFonts w:ascii="Arial" w:eastAsia="Arial" w:hAnsi="Arial" w:cs="Arial"/>
          <w:lang w:eastAsia="cs-CZ"/>
        </w:rPr>
        <w:t>e</w:t>
      </w:r>
      <w:r w:rsidRPr="00961754">
        <w:rPr>
          <w:rFonts w:ascii="Arial" w:eastAsia="Arial" w:hAnsi="Arial" w:cs="Arial"/>
          <w:lang w:eastAsia="cs-CZ"/>
        </w:rPr>
        <w:t xml:space="preserve"> politiky hospodářské a sociální soudržnosti v České republice v rámci národních rozvojových dokumentů (Národního strategického referenčního rámce, Dohody o Partnerství pro</w:t>
      </w:r>
      <w:r>
        <w:rPr>
          <w:rFonts w:ascii="Arial" w:eastAsia="Arial" w:hAnsi="Arial" w:cs="Arial"/>
          <w:lang w:eastAsia="cs-CZ"/>
        </w:rPr>
        <w:t xml:space="preserve"> </w:t>
      </w:r>
      <w:r w:rsidRPr="00961754">
        <w:rPr>
          <w:rFonts w:ascii="Arial" w:eastAsia="Arial" w:hAnsi="Arial" w:cs="Arial"/>
          <w:lang w:eastAsia="cs-CZ"/>
        </w:rPr>
        <w:t>programové období 2014-2020, případně jiných dokumentů obdobného významu)</w:t>
      </w:r>
      <w:r>
        <w:rPr>
          <w:rFonts w:ascii="Arial" w:eastAsia="Arial" w:hAnsi="Arial" w:cs="Arial"/>
          <w:lang w:eastAsia="cs-CZ"/>
        </w:rPr>
        <w:t>;</w:t>
      </w:r>
    </w:p>
    <w:p w14:paraId="4FF18251" w14:textId="77777777" w:rsidR="00534298" w:rsidRDefault="00534298" w:rsidP="001D12FE">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spolupráce</w:t>
      </w:r>
      <w:r w:rsidR="00961754" w:rsidRPr="00961754">
        <w:rPr>
          <w:rFonts w:ascii="Arial" w:eastAsia="Arial" w:hAnsi="Arial" w:cs="Arial"/>
          <w:lang w:eastAsia="cs-CZ"/>
        </w:rPr>
        <w:t xml:space="preserve"> na tvorbě celostátní koncepce hospodářské a sociální soudržnosti, zejména s ohledem na přípravu programového období 2021+ v oblasti základních podmíne</w:t>
      </w:r>
      <w:r>
        <w:rPr>
          <w:rFonts w:ascii="Arial" w:eastAsia="Arial" w:hAnsi="Arial" w:cs="Arial"/>
          <w:lang w:eastAsia="cs-CZ"/>
        </w:rPr>
        <w:t>k;</w:t>
      </w:r>
    </w:p>
    <w:p w14:paraId="0A32B9FF" w14:textId="0C10E71C" w:rsidR="00961754" w:rsidRDefault="00534298" w:rsidP="001D12FE">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podílení se</w:t>
      </w:r>
      <w:r w:rsidR="00961754" w:rsidRPr="00961754">
        <w:rPr>
          <w:rFonts w:ascii="Arial" w:eastAsia="Arial" w:hAnsi="Arial" w:cs="Arial"/>
          <w:lang w:eastAsia="cs-CZ"/>
        </w:rPr>
        <w:t xml:space="preserve"> na stanovování rozvojových oblastí a cílů politiky hospodářské a</w:t>
      </w:r>
      <w:r>
        <w:rPr>
          <w:rFonts w:ascii="Arial" w:eastAsia="Arial" w:hAnsi="Arial" w:cs="Arial"/>
          <w:lang w:eastAsia="cs-CZ"/>
        </w:rPr>
        <w:t> </w:t>
      </w:r>
      <w:r w:rsidR="00961754" w:rsidRPr="00961754">
        <w:rPr>
          <w:rFonts w:ascii="Arial" w:eastAsia="Arial" w:hAnsi="Arial" w:cs="Arial"/>
          <w:lang w:eastAsia="cs-CZ"/>
        </w:rPr>
        <w:t>sociální soudržnosti realizovaných z prostředků Evropské unie;</w:t>
      </w:r>
    </w:p>
    <w:p w14:paraId="4F56D589" w14:textId="4A201E24" w:rsidR="00961754" w:rsidRDefault="00534298" w:rsidP="001D12FE">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spolupráce</w:t>
      </w:r>
      <w:r w:rsidR="00961754" w:rsidRPr="00961754">
        <w:rPr>
          <w:rFonts w:ascii="Arial" w:eastAsia="Arial" w:hAnsi="Arial" w:cs="Arial"/>
          <w:lang w:eastAsia="cs-CZ"/>
        </w:rPr>
        <w:t xml:space="preserve"> na koordinaci tvorby národních rozvojových a pozičních dokumentů s</w:t>
      </w:r>
      <w:r>
        <w:rPr>
          <w:rFonts w:ascii="Arial" w:eastAsia="Arial" w:hAnsi="Arial" w:cs="Arial"/>
          <w:lang w:eastAsia="cs-CZ"/>
        </w:rPr>
        <w:t> </w:t>
      </w:r>
      <w:r w:rsidR="00961754" w:rsidRPr="00961754">
        <w:rPr>
          <w:rFonts w:ascii="Arial" w:eastAsia="Arial" w:hAnsi="Arial" w:cs="Arial"/>
          <w:lang w:eastAsia="cs-CZ"/>
        </w:rPr>
        <w:t>orgány Evropské unie, na koncepci systému čerpání prostředků z Evropské unie včetně jeho harmonizace a koordinaci s mezinárodními a nadnárodními systémy, včetně komunitárních programů;</w:t>
      </w:r>
    </w:p>
    <w:p w14:paraId="3BDA8F97" w14:textId="002F17B4" w:rsidR="00961754" w:rsidRDefault="00534298" w:rsidP="001D12FE">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spolupráce</w:t>
      </w:r>
      <w:r w:rsidR="00961754" w:rsidRPr="00961754">
        <w:rPr>
          <w:rFonts w:ascii="Arial" w:eastAsia="Arial" w:hAnsi="Arial" w:cs="Arial"/>
          <w:lang w:eastAsia="cs-CZ"/>
        </w:rPr>
        <w:t xml:space="preserve"> na realizaci Dohody o partnerství a programů fondů EU (předběžné/základní podmínky, regulatorní rámec fondů EU, horizontální principy);</w:t>
      </w:r>
    </w:p>
    <w:p w14:paraId="606E6AD0" w14:textId="5D74F04E" w:rsidR="00961754" w:rsidRDefault="00534298" w:rsidP="001D12FE">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příprava</w:t>
      </w:r>
      <w:r w:rsidR="00961754" w:rsidRPr="00961754">
        <w:rPr>
          <w:rFonts w:ascii="Arial" w:eastAsia="Arial" w:hAnsi="Arial" w:cs="Arial"/>
          <w:lang w:eastAsia="cs-CZ"/>
        </w:rPr>
        <w:t xml:space="preserve"> podklad</w:t>
      </w:r>
      <w:r>
        <w:rPr>
          <w:rFonts w:ascii="Arial" w:eastAsia="Arial" w:hAnsi="Arial" w:cs="Arial"/>
          <w:lang w:eastAsia="cs-CZ"/>
        </w:rPr>
        <w:t>ů</w:t>
      </w:r>
      <w:r w:rsidR="00961754" w:rsidRPr="00961754">
        <w:rPr>
          <w:rFonts w:ascii="Arial" w:eastAsia="Arial" w:hAnsi="Arial" w:cs="Arial"/>
          <w:lang w:eastAsia="cs-CZ"/>
        </w:rPr>
        <w:t xml:space="preserve"> a vypracová</w:t>
      </w:r>
      <w:r>
        <w:rPr>
          <w:rFonts w:ascii="Arial" w:eastAsia="Arial" w:hAnsi="Arial" w:cs="Arial"/>
          <w:lang w:eastAsia="cs-CZ"/>
        </w:rPr>
        <w:t>ní</w:t>
      </w:r>
      <w:r w:rsidR="00961754" w:rsidRPr="00961754">
        <w:rPr>
          <w:rFonts w:ascii="Arial" w:eastAsia="Arial" w:hAnsi="Arial" w:cs="Arial"/>
          <w:lang w:eastAsia="cs-CZ"/>
        </w:rPr>
        <w:t xml:space="preserve"> analýz v oblasti regulatorního rámce fondů EU, včetně doporučení a návrhů opatření v oblasti předběžných/základních podmínek;</w:t>
      </w:r>
    </w:p>
    <w:p w14:paraId="28FBF6C6" w14:textId="62907292" w:rsidR="00961754" w:rsidRDefault="00534298" w:rsidP="001D12FE">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zabezpečení</w:t>
      </w:r>
      <w:r w:rsidR="00961754" w:rsidRPr="00961754">
        <w:rPr>
          <w:rFonts w:ascii="Arial" w:eastAsia="Arial" w:hAnsi="Arial" w:cs="Arial"/>
          <w:lang w:eastAsia="cs-CZ"/>
        </w:rPr>
        <w:t xml:space="preserve"> posuzování, jakým způsobem je v návrzích dokumentů promítnut obsah a účel regulatorního rámce fondů EU, průřezových právních témat majících dopad na řízení a koordinaci Dohody o partnerství, a ve spolupráci s dalšími věcnými odbory vypracová</w:t>
      </w:r>
      <w:r>
        <w:rPr>
          <w:rFonts w:ascii="Arial" w:eastAsia="Arial" w:hAnsi="Arial" w:cs="Arial"/>
          <w:lang w:eastAsia="cs-CZ"/>
        </w:rPr>
        <w:t>ní</w:t>
      </w:r>
      <w:r w:rsidR="00961754" w:rsidRPr="00961754">
        <w:rPr>
          <w:rFonts w:ascii="Arial" w:eastAsia="Arial" w:hAnsi="Arial" w:cs="Arial"/>
          <w:lang w:eastAsia="cs-CZ"/>
        </w:rPr>
        <w:t xml:space="preserve"> stanovis</w:t>
      </w:r>
      <w:r>
        <w:rPr>
          <w:rFonts w:ascii="Arial" w:eastAsia="Arial" w:hAnsi="Arial" w:cs="Arial"/>
          <w:lang w:eastAsia="cs-CZ"/>
        </w:rPr>
        <w:t>ek</w:t>
      </w:r>
      <w:r w:rsidR="00961754" w:rsidRPr="00961754">
        <w:rPr>
          <w:rFonts w:ascii="Arial" w:eastAsia="Arial" w:hAnsi="Arial" w:cs="Arial"/>
          <w:lang w:eastAsia="cs-CZ"/>
        </w:rPr>
        <w:t xml:space="preserve"> pro ministra k bodům vládní agendy a</w:t>
      </w:r>
      <w:r>
        <w:rPr>
          <w:rFonts w:ascii="Arial" w:eastAsia="Arial" w:hAnsi="Arial" w:cs="Arial"/>
          <w:lang w:eastAsia="cs-CZ"/>
        </w:rPr>
        <w:t> </w:t>
      </w:r>
      <w:r w:rsidR="00961754" w:rsidRPr="00961754">
        <w:rPr>
          <w:rFonts w:ascii="Arial" w:eastAsia="Arial" w:hAnsi="Arial" w:cs="Arial"/>
          <w:lang w:eastAsia="cs-CZ"/>
        </w:rPr>
        <w:t>stanoviska ministerstva v rámci meziresortního připomínkového řízení v těchto oblastech;</w:t>
      </w:r>
    </w:p>
    <w:p w14:paraId="425DD30E" w14:textId="4EC7D6A4" w:rsidR="00961754" w:rsidRDefault="00534298" w:rsidP="001D12FE">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lastRenderedPageBreak/>
        <w:t>spolupráce</w:t>
      </w:r>
      <w:r w:rsidR="00961754" w:rsidRPr="00961754">
        <w:rPr>
          <w:rFonts w:ascii="Arial" w:eastAsia="Arial" w:hAnsi="Arial" w:cs="Arial"/>
          <w:lang w:eastAsia="cs-CZ"/>
        </w:rPr>
        <w:t xml:space="preserve"> v rámci své působnosti stanovené výše uvedenými pracovními úkoly s</w:t>
      </w:r>
      <w:r>
        <w:rPr>
          <w:rFonts w:ascii="Arial" w:eastAsia="Arial" w:hAnsi="Arial" w:cs="Arial"/>
          <w:lang w:eastAsia="cs-CZ"/>
        </w:rPr>
        <w:t> </w:t>
      </w:r>
      <w:r w:rsidR="00961754" w:rsidRPr="00961754">
        <w:rPr>
          <w:rFonts w:ascii="Arial" w:eastAsia="Arial" w:hAnsi="Arial" w:cs="Arial"/>
          <w:lang w:eastAsia="cs-CZ"/>
        </w:rPr>
        <w:t>věcně příslušnými útvary ministerstva na činnostech souvisejících s realizací Dohody o partnerství, naplňováním předběžných/základních podmínek, regulatorního rámce fondů EU a zajištěním horizontálních témat nediskriminace a</w:t>
      </w:r>
      <w:r>
        <w:rPr>
          <w:rFonts w:ascii="Arial" w:eastAsia="Arial" w:hAnsi="Arial" w:cs="Arial"/>
          <w:lang w:eastAsia="cs-CZ"/>
        </w:rPr>
        <w:t> </w:t>
      </w:r>
      <w:r w:rsidR="00961754" w:rsidRPr="00961754">
        <w:rPr>
          <w:rFonts w:ascii="Arial" w:eastAsia="Arial" w:hAnsi="Arial" w:cs="Arial"/>
          <w:lang w:eastAsia="cs-CZ"/>
        </w:rPr>
        <w:t>rovných příležitostí</w:t>
      </w:r>
      <w:r w:rsidR="00961754">
        <w:rPr>
          <w:rFonts w:ascii="Arial" w:eastAsia="Arial" w:hAnsi="Arial" w:cs="Arial"/>
          <w:lang w:eastAsia="cs-CZ"/>
        </w:rPr>
        <w:t>;</w:t>
      </w:r>
    </w:p>
    <w:p w14:paraId="6EC86FDD" w14:textId="7CFD7EAF" w:rsidR="00961754" w:rsidRDefault="00534298" w:rsidP="001D12FE">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zastupování</w:t>
      </w:r>
      <w:r w:rsidR="00961754" w:rsidRPr="00961754">
        <w:rPr>
          <w:rFonts w:ascii="Arial" w:eastAsia="Arial" w:hAnsi="Arial" w:cs="Arial"/>
          <w:lang w:eastAsia="cs-CZ"/>
        </w:rPr>
        <w:t xml:space="preserve"> jiného zaměstnance dle určení příslušného přímého představeného</w:t>
      </w:r>
      <w:r>
        <w:rPr>
          <w:rFonts w:ascii="Arial" w:eastAsia="Arial" w:hAnsi="Arial" w:cs="Arial"/>
          <w:lang w:eastAsia="cs-CZ"/>
        </w:rPr>
        <w:t>;</w:t>
      </w:r>
    </w:p>
    <w:p w14:paraId="1794D41B" w14:textId="068C3158" w:rsidR="00534298" w:rsidRDefault="00534298" w:rsidP="001D12FE">
      <w:pPr>
        <w:pStyle w:val="Odstavecseseznamem"/>
        <w:numPr>
          <w:ilvl w:val="0"/>
          <w:numId w:val="42"/>
        </w:numPr>
        <w:spacing w:after="0" w:line="240" w:lineRule="auto"/>
        <w:ind w:left="426"/>
        <w:jc w:val="both"/>
        <w:rPr>
          <w:rFonts w:ascii="Arial" w:eastAsia="Arial" w:hAnsi="Arial" w:cs="Arial"/>
          <w:lang w:eastAsia="cs-CZ"/>
        </w:rPr>
      </w:pPr>
      <w:r w:rsidRPr="00534298">
        <w:rPr>
          <w:rFonts w:ascii="Arial" w:eastAsia="Arial" w:hAnsi="Arial" w:cs="Arial"/>
          <w:lang w:eastAsia="cs-CZ"/>
        </w:rPr>
        <w:t>plnění dalších úkolů dle pokynu příslušného přímého představeného, které vyplývají z výše uvedených příkladů vykonávaných správních činností.</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77777777" w:rsidR="007768A0" w:rsidRPr="0087580A"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0B058693" w14:textId="77777777" w:rsidR="003733C8" w:rsidRDefault="003733C8" w:rsidP="00580ADE">
      <w:pPr>
        <w:autoSpaceDE w:val="0"/>
        <w:autoSpaceDN w:val="0"/>
        <w:adjustRightInd w:val="0"/>
        <w:spacing w:after="0" w:line="240" w:lineRule="auto"/>
        <w:jc w:val="both"/>
        <w:rPr>
          <w:rFonts w:ascii="Arial" w:eastAsia="Arial" w:hAnsi="Arial" w:cs="Arial"/>
          <w:lang w:eastAsia="cs-CZ"/>
        </w:rPr>
      </w:pPr>
    </w:p>
    <w:p w14:paraId="2095A886" w14:textId="6C12098E" w:rsidR="007768A0"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04573A">
        <w:rPr>
          <w:rFonts w:ascii="Arial" w:eastAsia="Arial" w:hAnsi="Arial" w:cs="Arial"/>
          <w:b/>
          <w:bCs/>
          <w:lang w:eastAsia="cs-CZ"/>
        </w:rPr>
        <w:t>4</w:t>
      </w:r>
      <w:r w:rsidRPr="0087580A">
        <w:rPr>
          <w:rFonts w:ascii="Arial" w:eastAsia="Arial" w:hAnsi="Arial" w:cs="Arial"/>
          <w:b/>
          <w:bCs/>
          <w:lang w:eastAsia="cs-CZ"/>
        </w:rPr>
        <w:t xml:space="preserve">. platové třídy. </w:t>
      </w:r>
    </w:p>
    <w:p w14:paraId="45D6ECCB" w14:textId="77777777" w:rsidR="00534298" w:rsidRDefault="00534298" w:rsidP="007768A0">
      <w:pPr>
        <w:autoSpaceDE w:val="0"/>
        <w:autoSpaceDN w:val="0"/>
        <w:adjustRightInd w:val="0"/>
        <w:spacing w:after="0" w:line="240" w:lineRule="auto"/>
        <w:rPr>
          <w:rFonts w:ascii="Arial" w:eastAsia="Arial" w:hAnsi="Arial" w:cs="Arial"/>
          <w:b/>
          <w:bCs/>
          <w:lang w:eastAsia="cs-CZ"/>
        </w:rPr>
      </w:pPr>
    </w:p>
    <w:p w14:paraId="40E0816C" w14:textId="435598E2"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7FD1F641" w14:textId="1E0EE088" w:rsidR="007768A0" w:rsidRPr="0087580A" w:rsidRDefault="007768A0" w:rsidP="007768A0">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04573A" w:rsidRPr="0004573A">
        <w:rPr>
          <w:rFonts w:ascii="Arial" w:eastAsia="Arial" w:hAnsi="Arial" w:cs="Arial"/>
          <w:b/>
          <w:bCs/>
          <w:lang w:eastAsia="cs-CZ"/>
        </w:rPr>
        <w:t>34.840 Kč do 51.530 Kč</w:t>
      </w:r>
      <w:r w:rsidRPr="0087580A">
        <w:rPr>
          <w:rFonts w:ascii="Arial" w:eastAsia="Arial" w:hAnsi="Arial" w:cs="Arial"/>
          <w:lang w:eastAsia="cs-CZ"/>
        </w:rPr>
        <w:t xml:space="preserve">. </w:t>
      </w:r>
    </w:p>
    <w:p w14:paraId="3B149153" w14:textId="77777777" w:rsidR="007768A0" w:rsidRPr="004C46C0" w:rsidRDefault="007768A0" w:rsidP="00580ADE">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420CB3C" w14:textId="77777777" w:rsidR="004A466E" w:rsidRDefault="004A466E" w:rsidP="007768A0">
      <w:pPr>
        <w:autoSpaceDE w:val="0"/>
        <w:autoSpaceDN w:val="0"/>
        <w:adjustRightInd w:val="0"/>
        <w:spacing w:after="0" w:line="240" w:lineRule="auto"/>
        <w:rPr>
          <w:rFonts w:ascii="Arial" w:eastAsia="Arial" w:hAnsi="Arial" w:cs="Arial"/>
          <w:b/>
          <w:bCs/>
          <w:lang w:eastAsia="cs-CZ"/>
        </w:rPr>
      </w:pPr>
    </w:p>
    <w:p w14:paraId="766554B1" w14:textId="70E1DE79"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4E4C034" w14:textId="78467700" w:rsidR="007768A0" w:rsidRPr="00D408FF" w:rsidRDefault="00D408FF" w:rsidP="00D408FF">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 xml:space="preserve">od 2.577 Kč do </w:t>
      </w:r>
      <w:r w:rsidR="001C7721">
        <w:rPr>
          <w:rFonts w:ascii="Arial" w:hAnsi="Arial" w:cs="Arial"/>
          <w:b/>
          <w:bCs/>
        </w:rPr>
        <w:t>7</w:t>
      </w:r>
      <w:r w:rsidRPr="004A68A1">
        <w:rPr>
          <w:rFonts w:ascii="Arial" w:hAnsi="Arial" w:cs="Arial"/>
          <w:b/>
          <w:bCs/>
        </w:rPr>
        <w:t>.730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404A941F" w14:textId="77777777" w:rsidR="00D408FF" w:rsidRPr="0087580A" w:rsidRDefault="00D408FF" w:rsidP="007768A0">
      <w:pPr>
        <w:autoSpaceDE w:val="0"/>
        <w:autoSpaceDN w:val="0"/>
        <w:adjustRightInd w:val="0"/>
        <w:spacing w:after="0" w:line="240" w:lineRule="auto"/>
        <w:rPr>
          <w:rFonts w:ascii="Cambria" w:eastAsia="Arial" w:hAnsi="Cambria"/>
          <w:sz w:val="24"/>
          <w:szCs w:val="24"/>
          <w:highlight w:val="yellow"/>
          <w:lang w:eastAsia="cs-CZ"/>
        </w:rPr>
      </w:pPr>
    </w:p>
    <w:p w14:paraId="16AE572C" w14:textId="1D26F6B3" w:rsidR="007768A0" w:rsidRDefault="007768A0" w:rsidP="001C772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580ADE">
        <w:rPr>
          <w:rFonts w:ascii="Arial" w:eastAsia="Arial" w:hAnsi="Arial" w:cs="Arial"/>
          <w:lang w:eastAsia="cs-CZ"/>
        </w:rPr>
        <w:t> </w:t>
      </w:r>
      <w:r w:rsidRPr="0087580A">
        <w:rPr>
          <w:rFonts w:ascii="Arial" w:eastAsia="Arial" w:hAnsi="Arial" w:cs="Arial"/>
          <w:lang w:eastAsia="cs-CZ"/>
        </w:rPr>
        <w:t xml:space="preserve">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833B24A" w14:textId="7E3B0C69" w:rsidR="007768A0" w:rsidRDefault="007768A0" w:rsidP="001C7721">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601B268B" w14:textId="77777777" w:rsidR="00845A06" w:rsidRDefault="00845A06" w:rsidP="001C7721">
      <w:pPr>
        <w:autoSpaceDE w:val="0"/>
        <w:autoSpaceDN w:val="0"/>
        <w:adjustRightInd w:val="0"/>
        <w:spacing w:after="0" w:line="240" w:lineRule="auto"/>
        <w:jc w:val="both"/>
        <w:rPr>
          <w:rFonts w:ascii="Arial" w:hAnsi="Arial" w:cs="Arial"/>
        </w:rPr>
      </w:pPr>
    </w:p>
    <w:p w14:paraId="53A4FD17" w14:textId="77777777" w:rsidR="00845A06" w:rsidRPr="00D07F02" w:rsidRDefault="00845A06" w:rsidP="001C7721">
      <w:pPr>
        <w:autoSpaceDE w:val="0"/>
        <w:autoSpaceDN w:val="0"/>
        <w:adjustRightInd w:val="0"/>
        <w:spacing w:after="0" w:line="240" w:lineRule="auto"/>
        <w:jc w:val="both"/>
        <w:rPr>
          <w:rFonts w:ascii="Arial" w:eastAsia="Arial" w:hAnsi="Arial" w:cs="Arial"/>
          <w:lang w:eastAsia="cs-CZ"/>
        </w:rPr>
      </w:pP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lastRenderedPageBreak/>
        <w:t>3.</w:t>
      </w:r>
      <w:r w:rsidRPr="001768C0">
        <w:rPr>
          <w:rFonts w:ascii="Arial" w:hAnsi="Arial" w:cs="Arial"/>
          <w:color w:val="000000" w:themeColor="text1"/>
          <w:sz w:val="22"/>
          <w:szCs w:val="22"/>
        </w:rPr>
        <w:tab/>
        <w:t>Údaje o podmínkách výkonu služby</w:t>
      </w:r>
    </w:p>
    <w:p w14:paraId="0A426421" w14:textId="42B2CFAB" w:rsidR="001768C0" w:rsidRPr="000F6E2E" w:rsidRDefault="001768C0" w:rsidP="00580ADE">
      <w:pPr>
        <w:autoSpaceDE w:val="0"/>
        <w:autoSpaceDN w:val="0"/>
        <w:adjustRightInd w:val="0"/>
        <w:spacing w:after="0" w:line="240" w:lineRule="auto"/>
        <w:jc w:val="both"/>
        <w:rPr>
          <w:rFonts w:ascii="Arial" w:hAnsi="Arial" w:cs="Arial"/>
        </w:rPr>
      </w:pPr>
      <w:r w:rsidRPr="000B74A1">
        <w:rPr>
          <w:rFonts w:ascii="Arial" w:eastAsia="Arial" w:hAnsi="Arial" w:cs="Arial"/>
          <w:lang w:eastAsia="cs-CZ"/>
        </w:rPr>
        <w:t xml:space="preserve">Služba na služebním místě bude vykonávána ve služebním poměru na </w:t>
      </w:r>
      <w:r w:rsidRPr="007D1AC0">
        <w:rPr>
          <w:rFonts w:ascii="Arial" w:eastAsia="Arial" w:hAnsi="Arial" w:cs="Arial"/>
          <w:b/>
          <w:bCs/>
          <w:lang w:eastAsia="cs-CZ"/>
        </w:rPr>
        <w:t xml:space="preserve">dobu </w:t>
      </w:r>
      <w:r w:rsidR="004D5E35">
        <w:rPr>
          <w:rFonts w:ascii="Arial" w:eastAsia="Arial" w:hAnsi="Arial" w:cs="Arial"/>
          <w:b/>
          <w:bCs/>
          <w:lang w:eastAsia="cs-CZ"/>
        </w:rPr>
        <w:t>ne</w:t>
      </w:r>
      <w:r w:rsidR="000B74A1" w:rsidRPr="007D1AC0">
        <w:rPr>
          <w:rFonts w:ascii="Arial" w:hAnsi="Arial" w:cs="Arial"/>
          <w:b/>
          <w:bCs/>
        </w:rPr>
        <w:t>určitou</w:t>
      </w:r>
      <w:r w:rsidR="004D5E35">
        <w:rPr>
          <w:rFonts w:ascii="Arial" w:hAnsi="Arial" w:cs="Arial"/>
          <w:b/>
          <w:bCs/>
        </w:rPr>
        <w:t>.</w:t>
      </w:r>
    </w:p>
    <w:p w14:paraId="035B5441" w14:textId="77777777" w:rsidR="001768C0" w:rsidRPr="001768C0" w:rsidRDefault="001768C0" w:rsidP="00580ADE">
      <w:pPr>
        <w:autoSpaceDE w:val="0"/>
        <w:autoSpaceDN w:val="0"/>
        <w:adjustRightInd w:val="0"/>
        <w:spacing w:after="0" w:line="240" w:lineRule="auto"/>
        <w:jc w:val="both"/>
        <w:rPr>
          <w:rFonts w:ascii="Arial" w:eastAsia="Arial" w:hAnsi="Arial" w:cs="Arial"/>
          <w:highlight w:val="yellow"/>
          <w:lang w:eastAsia="cs-CZ"/>
        </w:rPr>
      </w:pPr>
    </w:p>
    <w:p w14:paraId="61BBE594" w14:textId="4EAD3F95"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534298">
        <w:rPr>
          <w:rFonts w:ascii="Arial" w:eastAsia="Arial" w:hAnsi="Arial" w:cs="Arial"/>
          <w:b/>
          <w:bCs/>
          <w:lang w:eastAsia="cs-CZ"/>
        </w:rPr>
        <w:t xml:space="preserve">Předpokládaným dnem nástupu do služby na služebním místě je </w:t>
      </w:r>
      <w:r w:rsidR="004D5E35">
        <w:rPr>
          <w:rFonts w:ascii="Arial" w:eastAsia="Arial" w:hAnsi="Arial" w:cs="Arial"/>
          <w:b/>
          <w:bCs/>
          <w:lang w:eastAsia="cs-CZ"/>
        </w:rPr>
        <w:t>leden</w:t>
      </w:r>
      <w:r w:rsidRPr="00534298">
        <w:rPr>
          <w:rFonts w:ascii="Arial" w:eastAsia="Arial" w:hAnsi="Arial" w:cs="Arial"/>
          <w:b/>
          <w:bCs/>
          <w:lang w:eastAsia="cs-CZ"/>
        </w:rPr>
        <w:t xml:space="preserve"> 202</w:t>
      </w:r>
      <w:r w:rsidR="004D5E35">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580ADE">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0"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580ADE">
      <w:pPr>
        <w:spacing w:after="0" w:line="240" w:lineRule="auto"/>
        <w:jc w:val="both"/>
        <w:rPr>
          <w:rFonts w:ascii="Arial" w:hAnsi="Arial" w:cs="Arial"/>
        </w:rPr>
      </w:pPr>
    </w:p>
    <w:p w14:paraId="45D6DC0F" w14:textId="49FC9795" w:rsidR="00C666D9" w:rsidRPr="00534298" w:rsidRDefault="001768C0" w:rsidP="00271FDC">
      <w:pPr>
        <w:spacing w:after="0" w:line="240" w:lineRule="auto"/>
        <w:jc w:val="both"/>
        <w:rPr>
          <w:rStyle w:val="Hypertextovodkaz"/>
          <w:rFonts w:ascii="Arial" w:hAnsi="Arial" w:cs="Arial"/>
        </w:rPr>
      </w:pPr>
      <w:r w:rsidRPr="004B0ABE">
        <w:rPr>
          <w:rFonts w:ascii="Arial" w:hAnsi="Arial" w:cs="Arial"/>
        </w:rPr>
        <w:t>Služební úřad poskytuje následující benefity:</w:t>
      </w:r>
      <w:r w:rsidR="00271FDC">
        <w:rPr>
          <w:rFonts w:ascii="Arial" w:hAnsi="Arial" w:cs="Arial"/>
        </w:rPr>
        <w:t xml:space="preserve"> </w:t>
      </w:r>
      <w:hyperlink r:id="rId11" w:history="1">
        <w:r w:rsidR="00271FDC" w:rsidRPr="00271FDC">
          <w:rPr>
            <w:rStyle w:val="Hypertextovodkaz"/>
            <w:rFonts w:ascii="Arial" w:hAnsi="Arial" w:cs="Arial"/>
          </w:rPr>
          <w:t>https://mmr.gov.cz/cs/kariera/benefity</w:t>
        </w:r>
      </w:hyperlink>
      <w:r w:rsidR="00534298" w:rsidRPr="00534298">
        <w:rPr>
          <w:rStyle w:val="Hypertextovodkaz"/>
          <w:rFonts w:ascii="Arial" w:hAnsi="Arial" w:cs="Arial"/>
          <w:color w:val="auto"/>
          <w:u w:val="none"/>
        </w:rPr>
        <w:t>.</w:t>
      </w: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0E739F3D" w:rsidR="00B54BFA" w:rsidRPr="00335432" w:rsidRDefault="00B54BFA" w:rsidP="00482FF4">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DE7FD2">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sidR="005F3FBE">
        <w:rPr>
          <w:rFonts w:ascii="Arial" w:eastAsia="Arial" w:hAnsi="Arial" w:cs="Arial"/>
          <w:color w:val="000000"/>
          <w:lang w:eastAsia="cs-CZ"/>
        </w:rPr>
        <w:t>zařazení</w:t>
      </w:r>
      <w:r w:rsidR="005F3FBE"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DD4697">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534298">
        <w:rPr>
          <w:rFonts w:ascii="Arial" w:eastAsia="Arial" w:hAnsi="Arial" w:cs="Arial"/>
          <w:b/>
          <w:bCs/>
          <w:color w:val="000000"/>
          <w:lang w:eastAsia="cs-CZ"/>
        </w:rPr>
        <w:t>1</w:t>
      </w:r>
      <w:r w:rsidR="00E54346">
        <w:rPr>
          <w:rFonts w:ascii="Arial" w:eastAsia="Arial" w:hAnsi="Arial" w:cs="Arial"/>
          <w:b/>
          <w:bCs/>
          <w:color w:val="000000"/>
          <w:lang w:eastAsia="cs-CZ"/>
        </w:rPr>
        <w:t>2</w:t>
      </w:r>
      <w:r w:rsidR="00DF6A7C">
        <w:rPr>
          <w:rFonts w:ascii="Arial" w:eastAsia="Arial" w:hAnsi="Arial" w:cs="Arial"/>
          <w:b/>
          <w:bCs/>
          <w:color w:val="000000"/>
          <w:lang w:eastAsia="cs-CZ"/>
        </w:rPr>
        <w:t xml:space="preserve">. </w:t>
      </w:r>
      <w:r w:rsidR="004D5E35">
        <w:rPr>
          <w:rFonts w:ascii="Arial" w:eastAsia="Arial" w:hAnsi="Arial" w:cs="Arial"/>
          <w:b/>
          <w:bCs/>
          <w:color w:val="000000"/>
          <w:lang w:eastAsia="cs-CZ"/>
        </w:rPr>
        <w:t xml:space="preserve">prosince </w:t>
      </w:r>
      <w:r w:rsidRPr="00335432">
        <w:rPr>
          <w:rFonts w:ascii="Arial" w:eastAsia="Arial" w:hAnsi="Arial" w:cs="Arial"/>
          <w:b/>
          <w:bCs/>
          <w:color w:val="000000"/>
          <w:lang w:eastAsia="cs-CZ"/>
        </w:rPr>
        <w:t>202</w:t>
      </w:r>
      <w:r w:rsidR="00FB55E3">
        <w:rPr>
          <w:rFonts w:ascii="Arial" w:eastAsia="Arial" w:hAnsi="Arial" w:cs="Arial"/>
          <w:b/>
          <w:bCs/>
          <w:color w:val="000000"/>
          <w:lang w:eastAsia="cs-CZ"/>
        </w:rPr>
        <w:t>4</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F87E80">
        <w:rPr>
          <w:rFonts w:ascii="Arial" w:eastAsia="Arial" w:hAnsi="Arial" w:cs="Arial"/>
          <w:color w:val="000000"/>
          <w:lang w:eastAsia="cs-CZ"/>
        </w:rPr>
        <w:t> </w:t>
      </w:r>
      <w:r w:rsidRPr="00335432">
        <w:rPr>
          <w:rFonts w:ascii="Arial" w:eastAsia="Arial" w:hAnsi="Arial" w:cs="Arial"/>
          <w:color w:val="000000"/>
          <w:lang w:eastAsia="cs-CZ"/>
        </w:rPr>
        <w:t>v</w:t>
      </w:r>
      <w:r w:rsidR="00F87E80">
        <w:rPr>
          <w:rFonts w:ascii="Arial" w:eastAsia="Arial" w:hAnsi="Arial" w:cs="Arial"/>
          <w:color w:val="000000"/>
          <w:lang w:eastAsia="cs-CZ"/>
        </w:rPr>
        <w:t> </w:t>
      </w:r>
      <w:r w:rsidRPr="00335432">
        <w:rPr>
          <w:rFonts w:ascii="Arial" w:eastAsia="Arial" w:hAnsi="Arial" w:cs="Arial"/>
          <w:color w:val="000000"/>
          <w:lang w:eastAsia="cs-CZ"/>
        </w:rPr>
        <w:t>této lhůtě</w:t>
      </w:r>
    </w:p>
    <w:p w14:paraId="421AF9EC" w14:textId="77777777"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28C65601"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FB55E3">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0EDAB4AF"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FB55E3">
        <w:rPr>
          <w:rFonts w:ascii="Arial" w:hAnsi="Arial" w:cs="Arial"/>
        </w:rPr>
        <w:t>00</w:t>
      </w:r>
      <w:r w:rsidRPr="00EB39C4">
        <w:rPr>
          <w:rFonts w:ascii="Arial" w:hAnsi="Arial" w:cs="Arial"/>
        </w:rPr>
        <w:t xml:space="preserve"> Praha 1;</w:t>
      </w:r>
    </w:p>
    <w:p w14:paraId="25BFFE5B" w14:textId="77777777" w:rsidR="00B54BFA"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FA63A0">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1DADAB2" w:rsidR="00B54BFA" w:rsidRPr="00534298" w:rsidRDefault="00B54BFA" w:rsidP="00FA63A0">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 xml:space="preserve">„Výběrové řízení na služební místo </w:t>
      </w:r>
      <w:r w:rsidR="00534298" w:rsidRPr="00961754">
        <w:rPr>
          <w:rFonts w:ascii="Arial" w:eastAsia="Arial" w:hAnsi="Arial" w:cs="Arial"/>
          <w:b/>
          <w:bCs/>
          <w:lang w:eastAsia="cs-CZ"/>
        </w:rPr>
        <w:t>vrchního ministerského rady v oddělení regulatorního rámce fondů</w:t>
      </w:r>
      <w:r w:rsidR="000B62B5">
        <w:rPr>
          <w:rFonts w:ascii="Arial" w:eastAsia="Arial" w:hAnsi="Arial" w:cs="Arial"/>
          <w:b/>
          <w:bCs/>
          <w:lang w:eastAsia="cs-CZ"/>
        </w:rPr>
        <w:t xml:space="preserve"> </w:t>
      </w:r>
      <w:r w:rsidR="000B62B5" w:rsidRPr="00961754">
        <w:rPr>
          <w:rFonts w:ascii="Arial" w:eastAsia="Arial" w:hAnsi="Arial" w:cs="Arial"/>
          <w:b/>
          <w:bCs/>
          <w:lang w:eastAsia="cs-CZ"/>
        </w:rPr>
        <w:t>EU</w:t>
      </w:r>
      <w:r w:rsidR="00C763F1" w:rsidRPr="003733C8">
        <w:rPr>
          <w:rFonts w:ascii="Arial" w:hAnsi="Arial" w:cs="Arial"/>
          <w:b/>
          <w:bCs/>
        </w:rPr>
        <w:t xml:space="preserve">, </w:t>
      </w:r>
      <w:r w:rsidR="004D5E35">
        <w:rPr>
          <w:rFonts w:ascii="Arial" w:hAnsi="Arial" w:cs="Arial"/>
          <w:b/>
          <w:bCs/>
        </w:rPr>
        <w:br/>
      </w:r>
      <w:r w:rsidRPr="00672318">
        <w:rPr>
          <w:rFonts w:ascii="Arial" w:hAnsi="Arial" w:cs="Arial"/>
          <w:b/>
          <w:bCs/>
        </w:rPr>
        <w:t xml:space="preserve">č.j.: </w:t>
      </w:r>
      <w:r w:rsidR="00534298" w:rsidRPr="00672318">
        <w:rPr>
          <w:rFonts w:ascii="Arial" w:hAnsi="Arial" w:cs="Arial"/>
          <w:b/>
          <w:bCs/>
        </w:rPr>
        <w:t>MMR-</w:t>
      </w:r>
      <w:r w:rsidR="00672318" w:rsidRPr="00672318">
        <w:rPr>
          <w:rFonts w:ascii="Arial" w:eastAsia="Arial" w:hAnsi="Arial" w:cs="Arial"/>
          <w:b/>
          <w:bCs/>
          <w:lang w:eastAsia="cs-CZ"/>
        </w:rPr>
        <w:t>80891</w:t>
      </w:r>
      <w:r w:rsidR="00534298" w:rsidRPr="00672318">
        <w:rPr>
          <w:rFonts w:ascii="Arial" w:hAnsi="Arial" w:cs="Arial"/>
          <w:b/>
          <w:bCs/>
        </w:rPr>
        <w:t>/2024-94</w:t>
      </w:r>
      <w:r w:rsidR="00542EBF" w:rsidRPr="00672318">
        <w:rPr>
          <w:rFonts w:ascii="Arial" w:hAnsi="Arial" w:cs="Arial"/>
          <w:b/>
          <w:bCs/>
        </w:rPr>
        <w:t>/</w:t>
      </w:r>
      <w:r w:rsidR="004D5E35" w:rsidRPr="00672318">
        <w:rPr>
          <w:rFonts w:ascii="Arial" w:hAnsi="Arial" w:cs="Arial"/>
          <w:b/>
          <w:bCs/>
        </w:rPr>
        <w:t>MS</w:t>
      </w:r>
      <w:r w:rsidRPr="00672318">
        <w:rPr>
          <w:rFonts w:ascii="Arial" w:hAnsi="Arial" w:cs="Arial"/>
          <w:b/>
          <w:bCs/>
        </w:rPr>
        <w:t>“.</w:t>
      </w:r>
      <w:r w:rsidRPr="00534298">
        <w:rPr>
          <w:rFonts w:ascii="Arial" w:hAnsi="Arial" w:cs="Arial"/>
          <w:b/>
          <w:bCs/>
        </w:rPr>
        <w:t xml:space="preserve"> </w:t>
      </w:r>
    </w:p>
    <w:p w14:paraId="3FAD4FFD" w14:textId="32BA5CBC" w:rsidR="00B54BFA" w:rsidRDefault="00B54BFA" w:rsidP="00482FF4">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CD0959B" w14:textId="77777777" w:rsidR="00534298" w:rsidRDefault="00534298" w:rsidP="00482FF4">
      <w:pPr>
        <w:spacing w:after="0" w:line="240" w:lineRule="auto"/>
        <w:jc w:val="both"/>
        <w:rPr>
          <w:rFonts w:ascii="Cambria" w:eastAsia="Arial" w:hAnsi="Cambria" w:cs="Cambria"/>
          <w:color w:val="000000"/>
          <w:lang w:eastAsia="cs-CZ"/>
        </w:rPr>
      </w:pPr>
    </w:p>
    <w:p w14:paraId="561ABA57" w14:textId="77777777" w:rsidR="00534298" w:rsidRDefault="00534298" w:rsidP="00482FF4">
      <w:pPr>
        <w:spacing w:after="0" w:line="240" w:lineRule="auto"/>
        <w:jc w:val="both"/>
        <w:rPr>
          <w:rFonts w:ascii="Cambria" w:eastAsia="Arial" w:hAnsi="Cambria" w:cs="Cambria"/>
          <w:color w:val="000000"/>
          <w:lang w:eastAsia="cs-CZ"/>
        </w:rPr>
      </w:pPr>
    </w:p>
    <w:p w14:paraId="6917D5FA" w14:textId="77777777" w:rsidR="00534298" w:rsidRPr="00482FF4" w:rsidRDefault="00534298" w:rsidP="00482FF4">
      <w:pPr>
        <w:spacing w:after="0" w:line="240" w:lineRule="auto"/>
        <w:jc w:val="both"/>
        <w:rPr>
          <w:rFonts w:ascii="Cambria" w:eastAsia="Arial" w:hAnsi="Cambria" w:cs="Cambria"/>
          <w:color w:val="000000"/>
          <w:lang w:eastAsia="cs-CZ"/>
        </w:rPr>
      </w:pP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lastRenderedPageBreak/>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A674A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77777777" w:rsidR="00A674A4" w:rsidRPr="002B3265" w:rsidRDefault="00A674A4" w:rsidP="00482FF4">
      <w:pPr>
        <w:pStyle w:val="Odstavecseseznamem"/>
        <w:numPr>
          <w:ilvl w:val="0"/>
          <w:numId w:val="40"/>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41AE2034" w14:textId="77777777" w:rsidR="00C53F97" w:rsidRPr="002B3265" w:rsidRDefault="00C53F97" w:rsidP="00C53F97">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r>
        <w:rPr>
          <w:rStyle w:val="Znakapoznpodarou"/>
          <w:rFonts w:ascii="Arial" w:hAnsi="Arial" w:cs="Arial"/>
        </w:rPr>
        <w:footnoteReference w:id="3"/>
      </w:r>
      <w:r w:rsidRPr="002B3265">
        <w:rPr>
          <w:rFonts w:ascii="Arial" w:hAnsi="Arial" w:cs="Arial"/>
        </w:rPr>
        <w:t>;</w:t>
      </w:r>
    </w:p>
    <w:p w14:paraId="0CA8644C"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0769806E"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je plně svéprávný [§ 25 odst. 1 písm. c) zákona]</w:t>
      </w:r>
      <w:r w:rsidR="00482FF4">
        <w:rPr>
          <w:rStyle w:val="Znakapoznpodarou"/>
          <w:rFonts w:ascii="Arial" w:hAnsi="Arial" w:cs="Arial"/>
        </w:rPr>
        <w:footnoteReference w:id="4"/>
      </w:r>
      <w:r w:rsidRPr="002B3265">
        <w:rPr>
          <w:rFonts w:ascii="Arial" w:hAnsi="Arial" w:cs="Arial"/>
        </w:rPr>
        <w:t xml:space="preserve">; </w:t>
      </w:r>
    </w:p>
    <w:p w14:paraId="65E00A2B"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je bezúhonný [§ 25 odst. 1 písm. d) zákona]</w:t>
      </w:r>
      <w:r w:rsidRPr="002B3265">
        <w:rPr>
          <w:rStyle w:val="Znakapoznpodarou"/>
          <w:rFonts w:ascii="Arial" w:hAnsi="Arial" w:cs="Arial"/>
        </w:rPr>
        <w:footnoteReference w:id="5"/>
      </w:r>
      <w:r w:rsidRPr="002B3265">
        <w:rPr>
          <w:rFonts w:ascii="Arial" w:hAnsi="Arial" w:cs="Arial"/>
        </w:rPr>
        <w:t>;</w:t>
      </w:r>
    </w:p>
    <w:p w14:paraId="5EF30583"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6"/>
      </w:r>
      <w:r w:rsidRPr="002B3265">
        <w:rPr>
          <w:rFonts w:ascii="Arial" w:hAnsi="Arial" w:cs="Arial"/>
        </w:rPr>
        <w:t>;</w:t>
      </w:r>
    </w:p>
    <w:p w14:paraId="22FEF8FD" w14:textId="4FB89E7B" w:rsidR="00016003" w:rsidRDefault="00A674A4" w:rsidP="00F87E80">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7"/>
      </w:r>
      <w:r w:rsidR="00F96490">
        <w:rPr>
          <w:rFonts w:ascii="Arial" w:hAnsi="Arial" w:cs="Arial"/>
        </w:rPr>
        <w:t>;</w:t>
      </w:r>
    </w:p>
    <w:p w14:paraId="31194867" w14:textId="2A986874" w:rsidR="003733C8" w:rsidRPr="003733C8" w:rsidRDefault="00F96490" w:rsidP="003733C8">
      <w:pPr>
        <w:pStyle w:val="Odstavecseseznamem"/>
        <w:numPr>
          <w:ilvl w:val="0"/>
          <w:numId w:val="40"/>
        </w:numPr>
        <w:tabs>
          <w:tab w:val="left" w:pos="851"/>
        </w:tabs>
        <w:autoSpaceDE w:val="0"/>
        <w:autoSpaceDN w:val="0"/>
        <w:adjustRightInd w:val="0"/>
        <w:spacing w:after="0" w:line="240" w:lineRule="auto"/>
        <w:ind w:left="284" w:hanging="284"/>
        <w:contextualSpacing/>
        <w:jc w:val="both"/>
        <w:rPr>
          <w:rFonts w:ascii="Arial" w:hAnsi="Arial" w:cs="Arial"/>
        </w:rPr>
      </w:pPr>
      <w:r w:rsidRPr="00063E16">
        <w:rPr>
          <w:rFonts w:ascii="Arial" w:hAnsi="Arial" w:cs="Arial"/>
        </w:rPr>
        <w:lastRenderedPageBreak/>
        <w:t xml:space="preserve">splňuje požadavek stanovený podle § 25 odst. 5 písm. a) zákona o státní službě služebním předpisem státní tajemnice č. </w:t>
      </w:r>
      <w:r w:rsidR="00746A64">
        <w:rPr>
          <w:rFonts w:ascii="Arial" w:hAnsi="Arial" w:cs="Arial"/>
        </w:rPr>
        <w:t>2</w:t>
      </w:r>
      <w:r w:rsidR="004627FC" w:rsidRPr="00482FF4">
        <w:rPr>
          <w:rFonts w:ascii="Arial" w:hAnsi="Arial" w:cs="Arial"/>
        </w:rPr>
        <w:t>/20</w:t>
      </w:r>
      <w:r w:rsidR="00746A64">
        <w:rPr>
          <w:rFonts w:ascii="Arial" w:hAnsi="Arial" w:cs="Arial"/>
        </w:rPr>
        <w:t>22</w:t>
      </w:r>
      <w:r w:rsidR="004627FC" w:rsidRPr="00482FF4">
        <w:rPr>
          <w:rFonts w:ascii="Arial" w:hAnsi="Arial" w:cs="Arial"/>
        </w:rPr>
        <w:t xml:space="preserve">, č.j. </w:t>
      </w:r>
      <w:r w:rsidR="00746A64" w:rsidRPr="00746A64">
        <w:rPr>
          <w:rFonts w:ascii="Arial" w:hAnsi="Arial" w:cs="Arial"/>
        </w:rPr>
        <w:t>13585/2022</w:t>
      </w:r>
      <w:r w:rsidRPr="00063E16">
        <w:rPr>
          <w:rFonts w:ascii="Arial" w:hAnsi="Arial" w:cs="Arial"/>
        </w:rPr>
        <w:t xml:space="preserve">, kterým je požadavek </w:t>
      </w:r>
      <w:r w:rsidR="00063E16" w:rsidRPr="00063E16">
        <w:rPr>
          <w:rFonts w:ascii="Arial" w:hAnsi="Arial" w:cs="Arial"/>
        </w:rPr>
        <w:t xml:space="preserve">úrovně znalosti cizího jazyka, a to znalost </w:t>
      </w:r>
      <w:r w:rsidR="00063E16">
        <w:rPr>
          <w:rFonts w:ascii="Arial" w:hAnsi="Arial" w:cs="Arial"/>
        </w:rPr>
        <w:t xml:space="preserve">anglického jazyka </w:t>
      </w:r>
      <w:r w:rsidR="00063E16" w:rsidRPr="00063E16">
        <w:rPr>
          <w:rFonts w:ascii="Arial" w:hAnsi="Arial" w:cs="Arial"/>
        </w:rPr>
        <w:t>odpovídající alespoň 1.</w:t>
      </w:r>
      <w:r w:rsidR="00063E16">
        <w:rPr>
          <w:rFonts w:ascii="Arial" w:hAnsi="Arial" w:cs="Arial"/>
        </w:rPr>
        <w:t> </w:t>
      </w:r>
      <w:r w:rsidR="00063E16" w:rsidRPr="00063E16">
        <w:rPr>
          <w:rFonts w:ascii="Arial" w:hAnsi="Arial" w:cs="Arial"/>
        </w:rPr>
        <w:t xml:space="preserve">stupni znalosti </w:t>
      </w:r>
      <w:r w:rsidR="00063E16">
        <w:rPr>
          <w:rFonts w:ascii="Arial" w:hAnsi="Arial" w:cs="Arial"/>
        </w:rPr>
        <w:t>cizího</w:t>
      </w:r>
      <w:r w:rsidR="00063E16" w:rsidRPr="00063E16">
        <w:rPr>
          <w:rFonts w:ascii="Arial" w:hAnsi="Arial" w:cs="Arial"/>
        </w:rPr>
        <w:t xml:space="preserve"> jazyka pro standardizované jazykové zkoušky stanovené rozhodnutím Ministerstva školství, mládeže a tělovýchovy</w:t>
      </w:r>
      <w:r w:rsidRPr="003A3381">
        <w:rPr>
          <w:rStyle w:val="Znakapoznpodarou"/>
          <w:rFonts w:ascii="Arial" w:hAnsi="Arial" w:cs="Arial"/>
        </w:rPr>
        <w:footnoteReference w:id="8"/>
      </w:r>
      <w:r w:rsidR="003733C8">
        <w:rPr>
          <w:rFonts w:ascii="Arial" w:hAnsi="Arial" w:cs="Arial"/>
        </w:rPr>
        <w:t>.</w:t>
      </w:r>
    </w:p>
    <w:p w14:paraId="4C47A64F" w14:textId="73D3AD02" w:rsidR="00FC30DC" w:rsidRPr="00386F19" w:rsidRDefault="00FC30DC" w:rsidP="008442F2">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t>6.</w:t>
      </w:r>
      <w:r w:rsidRPr="00386F19">
        <w:rPr>
          <w:rFonts w:ascii="Arial" w:hAnsi="Arial" w:cs="Arial"/>
          <w:color w:val="000000" w:themeColor="text1"/>
          <w:sz w:val="22"/>
          <w:szCs w:val="22"/>
        </w:rPr>
        <w:tab/>
      </w:r>
      <w:r w:rsidR="00E8735F">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24265377" w14:textId="77777777" w:rsidR="00DD4697" w:rsidRPr="00C763F1" w:rsidRDefault="00DD4697" w:rsidP="00026C4C">
      <w:pPr>
        <w:pStyle w:val="Odstavecseseznamem"/>
        <w:numPr>
          <w:ilvl w:val="0"/>
          <w:numId w:val="46"/>
        </w:numPr>
        <w:spacing w:after="0"/>
        <w:ind w:left="284" w:hanging="283"/>
        <w:jc w:val="both"/>
        <w:rPr>
          <w:rFonts w:ascii="Arial" w:hAnsi="Arial" w:cs="Arial"/>
        </w:rPr>
      </w:pPr>
      <w:r w:rsidRPr="00C763F1">
        <w:rPr>
          <w:rFonts w:ascii="Arial" w:hAnsi="Arial" w:cs="Arial"/>
        </w:rPr>
        <w:t>vyplněná a podepsaná žádost</w:t>
      </w:r>
      <w:r w:rsidRPr="00DD4697">
        <w:rPr>
          <w:rStyle w:val="Znakapoznpodarou"/>
          <w:rFonts w:ascii="Arial" w:hAnsi="Arial" w:cs="Arial"/>
        </w:rPr>
        <w:footnoteReference w:id="9"/>
      </w:r>
    </w:p>
    <w:p w14:paraId="7CD29998" w14:textId="749FF714" w:rsidR="00FC30DC" w:rsidRPr="00C763F1" w:rsidRDefault="00FC30DC" w:rsidP="00026C4C">
      <w:pPr>
        <w:pStyle w:val="Odstavecseseznamem"/>
        <w:numPr>
          <w:ilvl w:val="0"/>
          <w:numId w:val="46"/>
        </w:numPr>
        <w:spacing w:after="0"/>
        <w:ind w:left="284" w:hanging="283"/>
        <w:jc w:val="both"/>
        <w:rPr>
          <w:rFonts w:ascii="Arial" w:hAnsi="Arial" w:cs="Arial"/>
        </w:rPr>
      </w:pPr>
      <w:r w:rsidRPr="00C763F1">
        <w:rPr>
          <w:rFonts w:ascii="Arial" w:hAnsi="Arial" w:cs="Arial"/>
        </w:rPr>
        <w:t>strukturovaný profesní životopis</w:t>
      </w:r>
      <w:r w:rsidRPr="00386F19">
        <w:rPr>
          <w:rStyle w:val="Znakapoznpodarou"/>
          <w:rFonts w:ascii="Arial" w:hAnsi="Arial" w:cs="Arial"/>
        </w:rPr>
        <w:footnoteReference w:id="10"/>
      </w:r>
    </w:p>
    <w:p w14:paraId="365B4FE9" w14:textId="77777777" w:rsidR="00FC30DC" w:rsidRPr="00C763F1" w:rsidRDefault="00FC30DC" w:rsidP="00026C4C">
      <w:pPr>
        <w:pStyle w:val="Odstavecseseznamem"/>
        <w:numPr>
          <w:ilvl w:val="0"/>
          <w:numId w:val="46"/>
        </w:numPr>
        <w:spacing w:after="0"/>
        <w:ind w:left="284" w:hanging="283"/>
        <w:contextualSpacing/>
        <w:jc w:val="both"/>
        <w:rPr>
          <w:rFonts w:ascii="Arial" w:hAnsi="Arial" w:cs="Arial"/>
        </w:rPr>
      </w:pPr>
      <w:r w:rsidRPr="00C763F1">
        <w:rPr>
          <w:rFonts w:ascii="Arial" w:hAnsi="Arial" w:cs="Arial"/>
        </w:rPr>
        <w:t>motivační dopis</w:t>
      </w:r>
    </w:p>
    <w:p w14:paraId="68156280" w14:textId="489A09DC" w:rsidR="00FC30DC" w:rsidRDefault="00FC30DC" w:rsidP="00026C4C">
      <w:pPr>
        <w:pStyle w:val="Odstavecseseznamem"/>
        <w:numPr>
          <w:ilvl w:val="0"/>
          <w:numId w:val="46"/>
        </w:numPr>
        <w:spacing w:after="0"/>
        <w:ind w:left="284" w:hanging="283"/>
        <w:contextualSpacing/>
        <w:jc w:val="both"/>
        <w:rPr>
          <w:rFonts w:ascii="Arial" w:hAnsi="Arial" w:cs="Arial"/>
        </w:rPr>
      </w:pPr>
      <w:r w:rsidRPr="00C763F1">
        <w:rPr>
          <w:rFonts w:ascii="Arial" w:hAnsi="Arial" w:cs="Arial"/>
        </w:rPr>
        <w:t>doklad o dosaženém vzdělání</w:t>
      </w:r>
    </w:p>
    <w:p w14:paraId="7B42FF05" w14:textId="7EB6962D" w:rsidR="00063E16" w:rsidRPr="00C763F1" w:rsidRDefault="00063E16" w:rsidP="00026C4C">
      <w:pPr>
        <w:pStyle w:val="Odstavecseseznamem"/>
        <w:numPr>
          <w:ilvl w:val="0"/>
          <w:numId w:val="46"/>
        </w:numPr>
        <w:spacing w:after="0"/>
        <w:ind w:left="284" w:hanging="283"/>
        <w:contextualSpacing/>
        <w:jc w:val="both"/>
        <w:rPr>
          <w:rFonts w:ascii="Arial" w:hAnsi="Arial" w:cs="Arial"/>
        </w:rPr>
      </w:pPr>
      <w:r>
        <w:rPr>
          <w:rFonts w:ascii="Arial" w:hAnsi="Arial" w:cs="Arial"/>
        </w:rPr>
        <w:t>doklad o znalosti anglického jazyka</w:t>
      </w:r>
    </w:p>
    <w:p w14:paraId="4A822F9D" w14:textId="77777777" w:rsidR="00FC30DC" w:rsidRPr="00386F19" w:rsidRDefault="00FC30DC" w:rsidP="008442F2">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7F6974FF" w14:textId="77777777" w:rsidR="00FC30DC" w:rsidRDefault="00FC30DC" w:rsidP="008442F2">
      <w:pPr>
        <w:spacing w:after="0"/>
        <w:jc w:val="both"/>
        <w:rPr>
          <w:rFonts w:ascii="Arial" w:hAnsi="Arial" w:cs="Arial"/>
        </w:rPr>
      </w:pPr>
      <w:r w:rsidRPr="00386F19">
        <w:rPr>
          <w:rFonts w:ascii="Arial" w:hAnsi="Arial" w:cs="Arial"/>
        </w:rPr>
        <w:t>Se žadateli, jejichž žádost nebyla vyřazena, provede výběrová komise pohovor.</w:t>
      </w:r>
    </w:p>
    <w:p w14:paraId="1F94182F" w14:textId="7B68E9A9" w:rsidR="00E63460" w:rsidRDefault="00E63460" w:rsidP="00A674A4">
      <w:pPr>
        <w:spacing w:after="0" w:line="240" w:lineRule="auto"/>
        <w:ind w:left="567"/>
        <w:jc w:val="both"/>
        <w:rPr>
          <w:rFonts w:ascii="Arial" w:hAnsi="Arial" w:cs="Arial"/>
        </w:rPr>
      </w:pPr>
      <w:r w:rsidRPr="000B09D4">
        <w:rPr>
          <w:rFonts w:ascii="Arial" w:hAnsi="Arial" w:cs="Arial"/>
        </w:rPr>
        <w:t xml:space="preserve"> </w:t>
      </w:r>
    </w:p>
    <w:p w14:paraId="5CB5BF43" w14:textId="5D5D75A6" w:rsidR="00542EBF" w:rsidRPr="0072546A" w:rsidRDefault="00542EBF" w:rsidP="00542EBF">
      <w:pPr>
        <w:spacing w:after="0"/>
        <w:jc w:val="both"/>
        <w:rPr>
          <w:rFonts w:ascii="Arial" w:hAnsi="Arial" w:cs="Arial"/>
        </w:rPr>
      </w:pPr>
      <w:r w:rsidRPr="0072546A">
        <w:rPr>
          <w:rFonts w:ascii="Arial" w:hAnsi="Arial" w:cs="Arial"/>
        </w:rPr>
        <w:t xml:space="preserve">V případě dotazů k tomuto výběrovému řízení se </w:t>
      </w:r>
      <w:r w:rsidR="00746A64">
        <w:rPr>
          <w:rFonts w:ascii="Arial" w:hAnsi="Arial" w:cs="Arial"/>
        </w:rPr>
        <w:t>obraťte</w:t>
      </w:r>
      <w:r w:rsidRPr="0072546A">
        <w:rPr>
          <w:rFonts w:ascii="Arial" w:hAnsi="Arial" w:cs="Arial"/>
        </w:rPr>
        <w:t xml:space="preserve"> na </w:t>
      </w:r>
      <w:r>
        <w:rPr>
          <w:rFonts w:ascii="Arial" w:hAnsi="Arial" w:cs="Arial"/>
        </w:rPr>
        <w:t>Ing.</w:t>
      </w:r>
      <w:r w:rsidR="00746A64">
        <w:rPr>
          <w:rFonts w:ascii="Arial" w:hAnsi="Arial" w:cs="Arial"/>
        </w:rPr>
        <w:t> </w:t>
      </w:r>
      <w:r w:rsidR="004D5E35">
        <w:rPr>
          <w:rFonts w:ascii="Arial" w:hAnsi="Arial" w:cs="Arial"/>
        </w:rPr>
        <w:t>Marcela Stříbrná</w:t>
      </w:r>
      <w:r>
        <w:rPr>
          <w:rFonts w:ascii="Arial" w:hAnsi="Arial" w:cs="Arial"/>
        </w:rPr>
        <w:t xml:space="preserve"> </w:t>
      </w:r>
      <w:r w:rsidR="004D5E35">
        <w:rPr>
          <w:rFonts w:ascii="Arial" w:hAnsi="Arial" w:cs="Arial"/>
        </w:rPr>
        <w:br/>
      </w:r>
      <w:r>
        <w:rPr>
          <w:rFonts w:ascii="Arial" w:hAnsi="Arial" w:cs="Arial"/>
        </w:rPr>
        <w:t>na e-mail</w:t>
      </w:r>
      <w:r w:rsidR="007016D7">
        <w:rPr>
          <w:rFonts w:ascii="Arial" w:hAnsi="Arial" w:cs="Arial"/>
        </w:rPr>
        <w:t>ové adrese</w:t>
      </w:r>
      <w:r w:rsidRPr="0072546A">
        <w:rPr>
          <w:rFonts w:ascii="Arial" w:hAnsi="Arial" w:cs="Arial"/>
        </w:rPr>
        <w:t xml:space="preserve"> </w:t>
      </w:r>
      <w:r w:rsidR="004D5E35">
        <w:rPr>
          <w:rFonts w:ascii="Arial" w:hAnsi="Arial" w:cs="Arial"/>
        </w:rPr>
        <w:t>Marcela.Stribrna</w:t>
      </w:r>
      <w:r>
        <w:rPr>
          <w:rFonts w:ascii="Arial" w:hAnsi="Arial" w:cs="Arial"/>
        </w:rPr>
        <w:t>@mmr.</w:t>
      </w:r>
      <w:r w:rsidR="001964A7">
        <w:rPr>
          <w:rFonts w:ascii="Arial" w:hAnsi="Arial" w:cs="Arial"/>
        </w:rPr>
        <w:t>gov.</w:t>
      </w:r>
      <w:r>
        <w:rPr>
          <w:rFonts w:ascii="Arial" w:hAnsi="Arial" w:cs="Arial"/>
        </w:rPr>
        <w:t>cz.</w:t>
      </w:r>
    </w:p>
    <w:p w14:paraId="3B53C237" w14:textId="77777777" w:rsidR="009C1F91" w:rsidRDefault="009C1F91" w:rsidP="000A4827">
      <w:pPr>
        <w:spacing w:after="120" w:line="240" w:lineRule="auto"/>
        <w:rPr>
          <w:rFonts w:ascii="Arial" w:hAnsi="Arial" w:cs="Arial"/>
          <w:highlight w:val="yellow"/>
        </w:rPr>
      </w:pPr>
    </w:p>
    <w:p w14:paraId="757CE628" w14:textId="52DAC34B" w:rsidR="00100969" w:rsidRDefault="00100969" w:rsidP="000A4827">
      <w:pPr>
        <w:spacing w:after="120" w:line="240" w:lineRule="auto"/>
        <w:rPr>
          <w:rFonts w:ascii="Arial" w:hAnsi="Arial" w:cs="Arial"/>
        </w:rPr>
      </w:pPr>
    </w:p>
    <w:p w14:paraId="2D83029E" w14:textId="1608303B" w:rsidR="001964A7" w:rsidRDefault="001964A7" w:rsidP="000A4827">
      <w:pPr>
        <w:spacing w:after="120" w:line="240" w:lineRule="auto"/>
        <w:rPr>
          <w:rFonts w:ascii="Arial" w:hAnsi="Arial" w:cs="Arial"/>
        </w:rPr>
      </w:pPr>
    </w:p>
    <w:p w14:paraId="6BEA0BC3" w14:textId="0CD223BD" w:rsidR="001964A7" w:rsidRDefault="001964A7" w:rsidP="000A4827">
      <w:pPr>
        <w:spacing w:after="120" w:line="240" w:lineRule="auto"/>
        <w:rPr>
          <w:rFonts w:ascii="Arial" w:hAnsi="Arial" w:cs="Arial"/>
        </w:rPr>
      </w:pPr>
    </w:p>
    <w:p w14:paraId="74B1D2B6" w14:textId="77777777" w:rsidR="001964A7" w:rsidRPr="00E75BB8" w:rsidRDefault="001964A7" w:rsidP="000A4827">
      <w:pPr>
        <w:spacing w:after="120" w:line="240" w:lineRule="auto"/>
        <w:rPr>
          <w:rFonts w:ascii="Arial" w:hAnsi="Arial" w:cs="Arial"/>
        </w:rPr>
      </w:pPr>
    </w:p>
    <w:p w14:paraId="531CD86E" w14:textId="77777777" w:rsidR="00356A88" w:rsidRPr="00E75BB8" w:rsidRDefault="00356A88" w:rsidP="000A4827">
      <w:pPr>
        <w:spacing w:after="120" w:line="240" w:lineRule="auto"/>
        <w:rPr>
          <w:rFonts w:ascii="Arial" w:hAnsi="Arial" w:cs="Arial"/>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1D0493A7" w14:textId="47AEC615" w:rsidR="00100969" w:rsidRDefault="00D702F3" w:rsidP="00100969">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16EE8A96" w14:textId="77777777" w:rsidR="001964A7" w:rsidRDefault="001964A7" w:rsidP="001240A5">
      <w:pPr>
        <w:spacing w:after="0" w:line="240" w:lineRule="auto"/>
        <w:contextualSpacing/>
        <w:jc w:val="both"/>
        <w:rPr>
          <w:rFonts w:ascii="Arial" w:hAnsi="Arial" w:cs="Arial"/>
          <w:b/>
          <w:bCs/>
        </w:rPr>
      </w:pPr>
    </w:p>
    <w:p w14:paraId="46A222ED" w14:textId="77777777" w:rsidR="001964A7" w:rsidRDefault="001964A7" w:rsidP="001240A5">
      <w:pPr>
        <w:spacing w:after="0" w:line="240" w:lineRule="auto"/>
        <w:contextualSpacing/>
        <w:jc w:val="both"/>
        <w:rPr>
          <w:rFonts w:ascii="Arial" w:hAnsi="Arial" w:cs="Arial"/>
          <w:b/>
          <w:bCs/>
        </w:rPr>
      </w:pPr>
    </w:p>
    <w:p w14:paraId="2D81C02F" w14:textId="77777777" w:rsidR="001964A7" w:rsidRDefault="001964A7" w:rsidP="001240A5">
      <w:pPr>
        <w:spacing w:after="0" w:line="240" w:lineRule="auto"/>
        <w:contextualSpacing/>
        <w:jc w:val="both"/>
        <w:rPr>
          <w:rFonts w:ascii="Arial" w:hAnsi="Arial" w:cs="Arial"/>
          <w:b/>
          <w:bCs/>
        </w:rPr>
      </w:pPr>
    </w:p>
    <w:p w14:paraId="2815B6E2" w14:textId="77777777" w:rsidR="001964A7" w:rsidRDefault="001964A7" w:rsidP="001240A5">
      <w:pPr>
        <w:spacing w:after="0" w:line="240" w:lineRule="auto"/>
        <w:contextualSpacing/>
        <w:jc w:val="both"/>
        <w:rPr>
          <w:rFonts w:ascii="Arial" w:hAnsi="Arial" w:cs="Arial"/>
          <w:b/>
          <w:bCs/>
        </w:rPr>
      </w:pPr>
    </w:p>
    <w:p w14:paraId="333941AF" w14:textId="77777777" w:rsidR="001964A7" w:rsidRDefault="001964A7" w:rsidP="001240A5">
      <w:pPr>
        <w:spacing w:after="0" w:line="240" w:lineRule="auto"/>
        <w:contextualSpacing/>
        <w:jc w:val="both"/>
        <w:rPr>
          <w:rFonts w:ascii="Arial" w:hAnsi="Arial" w:cs="Arial"/>
          <w:b/>
          <w:bCs/>
        </w:rPr>
      </w:pPr>
    </w:p>
    <w:p w14:paraId="50B97946" w14:textId="2B3EC55E"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lastRenderedPageBreak/>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77777777" w:rsidR="001240A5" w:rsidRDefault="001240A5" w:rsidP="001240A5">
      <w:pPr>
        <w:spacing w:after="0" w:line="240" w:lineRule="auto"/>
        <w:contextualSpacing/>
        <w:jc w:val="both"/>
        <w:rPr>
          <w:rFonts w:ascii="Arial" w:hAnsi="Arial" w:cs="Arial"/>
        </w:rPr>
      </w:pPr>
      <w:r w:rsidRPr="00882A17">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69C94475"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w:t>
      </w:r>
      <w:r w:rsidR="00F87E80">
        <w:rPr>
          <w:rFonts w:ascii="Arial" w:hAnsi="Arial" w:cs="Arial"/>
        </w:rPr>
        <w:t> </w:t>
      </w:r>
      <w:r w:rsidRPr="003C4C56">
        <w:rPr>
          <w:rFonts w:ascii="Arial" w:hAnsi="Arial" w:cs="Arial"/>
        </w:rPr>
        <w:t>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57366AF6" w:rsidR="001240A5" w:rsidRDefault="001240A5"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0DEDDF07" w14:textId="314BFEF7" w:rsidR="001240A5" w:rsidRDefault="001240A5" w:rsidP="00025914">
      <w:pPr>
        <w:pStyle w:val="Odstavecseseznamem"/>
        <w:numPr>
          <w:ilvl w:val="0"/>
          <w:numId w:val="22"/>
        </w:numPr>
        <w:spacing w:after="0" w:line="240" w:lineRule="auto"/>
        <w:ind w:left="284" w:hanging="284"/>
        <w:contextualSpacing/>
        <w:jc w:val="both"/>
        <w:rPr>
          <w:rFonts w:ascii="Arial" w:hAnsi="Arial" w:cs="Arial"/>
        </w:rPr>
      </w:pPr>
      <w:bookmarkStart w:id="0" w:name="_ftn1"/>
      <w:bookmarkEnd w:id="0"/>
      <w:r w:rsidRPr="009C1F91">
        <w:rPr>
          <w:rFonts w:ascii="Arial" w:hAnsi="Arial" w:cs="Arial"/>
        </w:rPr>
        <w:t xml:space="preserve">Žádost o přijetí </w:t>
      </w:r>
      <w:r w:rsidRPr="00746A64">
        <w:rPr>
          <w:rFonts w:ascii="Arial" w:hAnsi="Arial" w:cs="Arial"/>
        </w:rPr>
        <w:t xml:space="preserve">do služebního poměru a </w:t>
      </w:r>
      <w:r w:rsidR="00386F19" w:rsidRPr="00746A64">
        <w:rPr>
          <w:rFonts w:ascii="Arial" w:hAnsi="Arial" w:cs="Arial"/>
        </w:rPr>
        <w:t>zařazení</w:t>
      </w:r>
      <w:r w:rsidRPr="00746A64">
        <w:rPr>
          <w:rFonts w:ascii="Arial" w:hAnsi="Arial" w:cs="Arial"/>
        </w:rPr>
        <w:t xml:space="preserve"> na služební místo</w:t>
      </w:r>
      <w:bookmarkStart w:id="1" w:name="_ftn2"/>
      <w:bookmarkEnd w:id="1"/>
      <w:r w:rsidRPr="00746A64">
        <w:rPr>
          <w:rFonts w:ascii="Arial" w:hAnsi="Arial" w:cs="Arial"/>
        </w:rPr>
        <w:t xml:space="preserve"> </w:t>
      </w:r>
      <w:r w:rsidR="00746A64" w:rsidRPr="00746A64">
        <w:rPr>
          <w:rFonts w:ascii="Arial" w:eastAsia="Arial" w:hAnsi="Arial" w:cs="Arial"/>
          <w:lang w:eastAsia="cs-CZ"/>
        </w:rPr>
        <w:t>vrchního</w:t>
      </w:r>
      <w:r w:rsidR="00746A64">
        <w:rPr>
          <w:rFonts w:ascii="Arial" w:eastAsia="Arial" w:hAnsi="Arial" w:cs="Arial"/>
          <w:lang w:eastAsia="cs-CZ"/>
        </w:rPr>
        <w:t> </w:t>
      </w:r>
      <w:r w:rsidR="00746A64" w:rsidRPr="00746A64">
        <w:rPr>
          <w:rFonts w:ascii="Arial" w:eastAsia="Arial" w:hAnsi="Arial" w:cs="Arial"/>
          <w:lang w:eastAsia="cs-CZ"/>
        </w:rPr>
        <w:t>ministerského rady v oddělení regulatorního rámce fondů</w:t>
      </w:r>
      <w:r w:rsidR="000B62B5">
        <w:rPr>
          <w:rFonts w:ascii="Arial" w:eastAsia="Arial" w:hAnsi="Arial" w:cs="Arial"/>
          <w:lang w:eastAsia="cs-CZ"/>
        </w:rPr>
        <w:t xml:space="preserve"> EU</w:t>
      </w:r>
      <w:r w:rsidR="009C1F91" w:rsidRPr="00746A64">
        <w:rPr>
          <w:rFonts w:ascii="Arial" w:hAnsi="Arial" w:cs="Arial"/>
        </w:rPr>
        <w:t>.</w:t>
      </w:r>
      <w:r w:rsidRPr="00746A64">
        <w:rPr>
          <w:rFonts w:ascii="Arial" w:hAnsi="Arial" w:cs="Arial"/>
        </w:rPr>
        <w:tab/>
      </w:r>
    </w:p>
    <w:p w14:paraId="7438A017" w14:textId="77777777" w:rsidR="00163CC1" w:rsidRDefault="00163CC1" w:rsidP="001240A5">
      <w:pPr>
        <w:spacing w:line="240" w:lineRule="auto"/>
        <w:rPr>
          <w:rFonts w:ascii="Arial" w:hAnsi="Arial" w:cs="Arial"/>
        </w:rPr>
      </w:pPr>
    </w:p>
    <w:sectPr w:rsidR="00163CC1"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50CA0CE"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FB55E3">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431C1946"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FB55E3">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063E16" w:rsidRDefault="00B54BFA" w:rsidP="00B54BFA">
      <w:pPr>
        <w:pStyle w:val="Textpoznpodarou"/>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Formulář žádosti tvoří přílohu č. 1 tohoto oznámení.</w:t>
      </w:r>
    </w:p>
  </w:footnote>
  <w:footnote w:id="2">
    <w:p w14:paraId="50163BBD" w14:textId="77777777" w:rsidR="00C53F97" w:rsidRPr="00063E16" w:rsidRDefault="00C53F97" w:rsidP="00C53F97">
      <w:pPr>
        <w:pStyle w:val="Textpoznpodarou"/>
        <w:jc w:val="both"/>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p>
  </w:footnote>
  <w:footnote w:id="3">
    <w:p w14:paraId="7FFE9B1F" w14:textId="77777777" w:rsidR="00C53F97" w:rsidRPr="00063E16" w:rsidRDefault="00C53F97" w:rsidP="00C53F97">
      <w:pPr>
        <w:pStyle w:val="Textpoznpodarou"/>
        <w:jc w:val="both"/>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7570A88A" w14:textId="082039CD" w:rsidR="00482FF4" w:rsidRPr="00063E16" w:rsidRDefault="00482FF4" w:rsidP="00482FF4">
      <w:pPr>
        <w:pStyle w:val="Textpoznpodarou"/>
        <w:jc w:val="both"/>
        <w:rPr>
          <w:rFonts w:ascii="Arial" w:hAnsi="Arial" w:cs="Arial"/>
          <w:i/>
          <w:iCs/>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5">
    <w:p w14:paraId="6F5FE9E1" w14:textId="77777777" w:rsidR="00C763F1" w:rsidRPr="00063E16" w:rsidRDefault="00A674A4" w:rsidP="00C763F1">
      <w:pPr>
        <w:pStyle w:val="Textpoznpodarou"/>
        <w:jc w:val="both"/>
        <w:rPr>
          <w:rFonts w:ascii="Arial" w:hAnsi="Arial" w:cs="Arial"/>
          <w:i/>
          <w:iCs/>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w:t>
      </w:r>
      <w:r w:rsidR="00C763F1" w:rsidRPr="00063E16">
        <w:rPr>
          <w:rFonts w:ascii="Arial" w:hAnsi="Arial" w:cs="Arial"/>
          <w:i/>
          <w:iCs/>
          <w:sz w:val="18"/>
          <w:szCs w:val="18"/>
        </w:rPr>
        <w:t>Splnění tohoto předpokladu se podle § 26 odst. 1 věta druhá zákona o státní službě dokládá výpisem z evidence Rejstříku trestů, který nesmí být starší než 3 měsíce. Pokud žadatel do žádosti poskytne údaje nutné k obstarání výpisu z evidence Rejstříku trestů, není již povinen výpis z evidence Rejstříku trestů</w:t>
      </w:r>
      <w:r w:rsidR="00C763F1" w:rsidRPr="00EA5935">
        <w:rPr>
          <w:rFonts w:ascii="Arial" w:hAnsi="Arial" w:cs="Arial"/>
          <w:i/>
          <w:iCs/>
          <w:sz w:val="18"/>
          <w:szCs w:val="18"/>
        </w:rPr>
        <w:t xml:space="preserve"> </w:t>
      </w:r>
      <w:r w:rsidR="00C763F1" w:rsidRPr="00063E16">
        <w:rPr>
          <w:rFonts w:ascii="Arial" w:hAnsi="Arial" w:cs="Arial"/>
          <w:i/>
          <w:iCs/>
          <w:sz w:val="18"/>
          <w:szCs w:val="18"/>
        </w:rPr>
        <w:t>doložit, neboť si ho služební orgán vyžádá na základě poskytnutých údajů přímo od Rejstříku trestů. Rozsah údajů nutných pro obstarání výpisu z evidence Rejstříku trestů je uveden ve formuláři žádosti.</w:t>
      </w:r>
    </w:p>
    <w:p w14:paraId="2BA0B38F" w14:textId="369A10D4" w:rsidR="00A674A4" w:rsidRPr="00063E16" w:rsidRDefault="00C763F1" w:rsidP="00100969">
      <w:pPr>
        <w:pStyle w:val="Textpoznpodarou"/>
        <w:jc w:val="both"/>
        <w:rPr>
          <w:rFonts w:ascii="Arial" w:hAnsi="Arial" w:cs="Arial"/>
          <w:i/>
          <w:iCs/>
          <w:sz w:val="18"/>
          <w:szCs w:val="18"/>
        </w:rPr>
      </w:pPr>
      <w:r w:rsidRPr="00063E16">
        <w:rPr>
          <w:rFonts w:ascii="Arial" w:hAnsi="Arial" w:cs="Arial"/>
          <w:i/>
          <w:iCs/>
          <w:sz w:val="18"/>
          <w:szCs w:val="18"/>
        </w:rPr>
        <w:t>Není-li žadatel státním občanem České republiky, je povinen doložit bezúhonnost obdobným dokladem o bezúhonnosti. Podle § 26 odst. 1 zákona o státní službě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doloží se bezúhonnost písemným čestným prohlášením.</w:t>
      </w:r>
    </w:p>
  </w:footnote>
  <w:footnote w:id="6">
    <w:p w14:paraId="4F153816" w14:textId="77777777" w:rsidR="00A674A4" w:rsidRPr="00063E16" w:rsidRDefault="00A674A4" w:rsidP="00100969">
      <w:pPr>
        <w:pStyle w:val="Textpoznpodarou"/>
        <w:jc w:val="both"/>
        <w:rPr>
          <w:rFonts w:ascii="Arial" w:hAnsi="Arial" w:cs="Arial"/>
          <w:i/>
          <w:iCs/>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p>
  </w:footnote>
  <w:footnote w:id="7">
    <w:p w14:paraId="7C15743D" w14:textId="47E111A5" w:rsidR="00A674A4" w:rsidRPr="00063E16" w:rsidRDefault="00A674A4" w:rsidP="00100969">
      <w:pPr>
        <w:pStyle w:val="Textpoznpodarou"/>
        <w:jc w:val="both"/>
        <w:rPr>
          <w:rFonts w:ascii="Arial" w:hAnsi="Arial" w:cs="Arial"/>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r w:rsidR="00430ECC" w:rsidRPr="00063E16">
        <w:rPr>
          <w:rFonts w:ascii="Arial" w:hAnsi="Arial" w:cs="Arial"/>
          <w:i/>
          <w:iCs/>
          <w:sz w:val="18"/>
          <w:szCs w:val="18"/>
        </w:rPr>
        <w:t>.</w:t>
      </w:r>
    </w:p>
  </w:footnote>
  <w:footnote w:id="8">
    <w:p w14:paraId="368C4667" w14:textId="4AFF4AF3" w:rsidR="00F96490" w:rsidRPr="00063E16" w:rsidRDefault="00F96490" w:rsidP="00F96490">
      <w:pPr>
        <w:spacing w:after="0" w:line="240" w:lineRule="auto"/>
        <w:jc w:val="both"/>
        <w:rPr>
          <w:rFonts w:ascii="Arial" w:hAnsi="Arial" w:cs="Arial"/>
          <w:i/>
          <w:iCs/>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00063E16" w:rsidRPr="00063E16">
        <w:rPr>
          <w:rFonts w:ascii="Arial" w:hAnsi="Arial" w:cs="Arial"/>
          <w:i/>
          <w:iCs/>
          <w:sz w:val="18"/>
          <w:szCs w:val="18"/>
        </w:rPr>
        <w:t>Splnění tohoto požadavku se dokládá originálem nebo úředně ověřenou kopií vysvědčení/osvědčení nebo jiného dokladu prokazující úroveň znalosti cizího jazyka přiloženého k žádosti.</w:t>
      </w:r>
    </w:p>
    <w:p w14:paraId="2FFF10B4" w14:textId="77777777" w:rsidR="00063E16" w:rsidRPr="00063E16" w:rsidRDefault="00063E16" w:rsidP="00F96490">
      <w:pPr>
        <w:spacing w:after="0" w:line="240" w:lineRule="auto"/>
        <w:jc w:val="both"/>
        <w:rPr>
          <w:rFonts w:ascii="Arial" w:hAnsi="Arial" w:cs="Arial"/>
          <w:i/>
          <w:iCs/>
          <w:sz w:val="18"/>
          <w:szCs w:val="18"/>
        </w:rPr>
      </w:pPr>
    </w:p>
  </w:footnote>
  <w:footnote w:id="9">
    <w:p w14:paraId="6D5CB433" w14:textId="206EBDDC" w:rsidR="00DD4697" w:rsidRPr="00063E16" w:rsidRDefault="00DD4697" w:rsidP="00DD4697">
      <w:pPr>
        <w:pStyle w:val="Textpoznpodarou"/>
        <w:rPr>
          <w:rFonts w:ascii="Arial" w:hAnsi="Arial" w:cs="Arial"/>
          <w:i/>
          <w:iCs/>
          <w:sz w:val="18"/>
          <w:szCs w:val="18"/>
        </w:rPr>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Žádost o přijetí do služebního poměru a zařazení na služební místo viz příloha č. 1</w:t>
      </w:r>
      <w:r w:rsidR="00430ECC" w:rsidRPr="00063E16">
        <w:rPr>
          <w:rFonts w:ascii="Arial" w:hAnsi="Arial" w:cs="Arial"/>
          <w:i/>
          <w:iCs/>
          <w:sz w:val="18"/>
          <w:szCs w:val="18"/>
        </w:rPr>
        <w:t>.</w:t>
      </w:r>
    </w:p>
  </w:footnote>
  <w:footnote w:id="10">
    <w:p w14:paraId="0BBA481C" w14:textId="77777777" w:rsidR="00FC30DC" w:rsidRDefault="00FC30DC" w:rsidP="00100969">
      <w:pPr>
        <w:pStyle w:val="Textpoznpodarou"/>
        <w:jc w:val="both"/>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EB2B74"/>
    <w:multiLevelType w:val="hybridMultilevel"/>
    <w:tmpl w:val="32B6BF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2441B0"/>
    <w:multiLevelType w:val="hybridMultilevel"/>
    <w:tmpl w:val="937688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CA0475"/>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numFmt w:val="decimal"/>
      <w:lvlText w:val="o"/>
      <w:lvlJc w:val="left"/>
      <w:pPr>
        <w:ind w:left="2160" w:hanging="360"/>
      </w:pPr>
      <w:rPr>
        <w:rFonts w:ascii="Courier New" w:hAnsi="Courier New" w:cs="Courier New" w:hint="default"/>
      </w:rPr>
    </w:lvl>
    <w:lvl w:ilvl="2" w:tplc="04050005">
      <w:numFmt w:val="decimal"/>
      <w:lvlText w:val=""/>
      <w:lvlJc w:val="left"/>
      <w:pPr>
        <w:ind w:left="2880" w:hanging="360"/>
      </w:pPr>
      <w:rPr>
        <w:rFonts w:ascii="Wingdings" w:hAnsi="Wingdings" w:hint="default"/>
      </w:rPr>
    </w:lvl>
    <w:lvl w:ilvl="3" w:tplc="04050001">
      <w:numFmt w:val="decimal"/>
      <w:lvlText w:val=""/>
      <w:lvlJc w:val="left"/>
      <w:pPr>
        <w:ind w:left="3600" w:hanging="360"/>
      </w:pPr>
      <w:rPr>
        <w:rFonts w:ascii="Symbol" w:hAnsi="Symbol" w:hint="default"/>
      </w:rPr>
    </w:lvl>
    <w:lvl w:ilvl="4" w:tplc="04050003">
      <w:numFmt w:val="decimal"/>
      <w:lvlText w:val="o"/>
      <w:lvlJc w:val="left"/>
      <w:pPr>
        <w:ind w:left="4320" w:hanging="360"/>
      </w:pPr>
      <w:rPr>
        <w:rFonts w:ascii="Courier New" w:hAnsi="Courier New" w:cs="Courier New" w:hint="default"/>
      </w:rPr>
    </w:lvl>
    <w:lvl w:ilvl="5" w:tplc="04050005">
      <w:numFmt w:val="decimal"/>
      <w:lvlText w:val=""/>
      <w:lvlJc w:val="left"/>
      <w:pPr>
        <w:ind w:left="5040" w:hanging="360"/>
      </w:pPr>
      <w:rPr>
        <w:rFonts w:ascii="Wingdings" w:hAnsi="Wingdings" w:hint="default"/>
      </w:rPr>
    </w:lvl>
    <w:lvl w:ilvl="6" w:tplc="04050001">
      <w:numFmt w:val="decimal"/>
      <w:lvlText w:val=""/>
      <w:lvlJc w:val="left"/>
      <w:pPr>
        <w:ind w:left="5760" w:hanging="360"/>
      </w:pPr>
      <w:rPr>
        <w:rFonts w:ascii="Symbol" w:hAnsi="Symbol" w:hint="default"/>
      </w:rPr>
    </w:lvl>
    <w:lvl w:ilvl="7" w:tplc="04050003">
      <w:numFmt w:val="decimal"/>
      <w:lvlText w:val="o"/>
      <w:lvlJc w:val="left"/>
      <w:pPr>
        <w:ind w:left="6480" w:hanging="360"/>
      </w:pPr>
      <w:rPr>
        <w:rFonts w:ascii="Courier New" w:hAnsi="Courier New" w:cs="Courier New" w:hint="default"/>
      </w:rPr>
    </w:lvl>
    <w:lvl w:ilvl="8" w:tplc="04050005">
      <w:numFmt w:val="decimal"/>
      <w:lvlText w:val=""/>
      <w:lvlJc w:val="left"/>
      <w:pPr>
        <w:ind w:left="7200" w:hanging="360"/>
      </w:pPr>
      <w:rPr>
        <w:rFonts w:ascii="Wingdings" w:hAnsi="Wingdings" w:hint="default"/>
      </w:r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2A7973"/>
    <w:multiLevelType w:val="hybridMultilevel"/>
    <w:tmpl w:val="17F20A3E"/>
    <w:lvl w:ilvl="0" w:tplc="FFFFFFFF">
      <w:start w:val="1"/>
      <w:numFmt w:val="lowerLetter"/>
      <w:lvlText w:val="%1)"/>
      <w:lvlJc w:val="left"/>
      <w:pPr>
        <w:ind w:left="644" w:hanging="360"/>
      </w:pPr>
      <w:rPr>
        <w:rFonts w:hint="default"/>
        <w:b w:val="0"/>
        <w:bCs/>
      </w:rPr>
    </w:lvl>
    <w:lvl w:ilvl="1" w:tplc="3C88AFE2">
      <w:start w:val="1"/>
      <w:numFmt w:val="lowerLetter"/>
      <w:lvlText w:val="%2)"/>
      <w:lvlJc w:val="left"/>
      <w:pPr>
        <w:ind w:left="720" w:hanging="360"/>
      </w:pPr>
      <w:rPr>
        <w:rFonts w:hint="default"/>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6"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8"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B71151E"/>
    <w:multiLevelType w:val="hybridMultilevel"/>
    <w:tmpl w:val="44DAE2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72934A70"/>
    <w:multiLevelType w:val="hybridMultilevel"/>
    <w:tmpl w:val="7C6CC48C"/>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2"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8"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6378164">
    <w:abstractNumId w:val="6"/>
  </w:num>
  <w:num w:numId="2" w16cid:durableId="2011979558">
    <w:abstractNumId w:val="3"/>
  </w:num>
  <w:num w:numId="3" w16cid:durableId="1345135022">
    <w:abstractNumId w:val="13"/>
  </w:num>
  <w:num w:numId="4" w16cid:durableId="2113166555">
    <w:abstractNumId w:val="36"/>
  </w:num>
  <w:num w:numId="5" w16cid:durableId="1837112271">
    <w:abstractNumId w:val="34"/>
  </w:num>
  <w:num w:numId="6" w16cid:durableId="244073551">
    <w:abstractNumId w:val="15"/>
  </w:num>
  <w:num w:numId="7" w16cid:durableId="2138255793">
    <w:abstractNumId w:val="10"/>
  </w:num>
  <w:num w:numId="8" w16cid:durableId="374420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46088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1109510">
    <w:abstractNumId w:val="37"/>
    <w:lvlOverride w:ilvl="0">
      <w:startOverride w:val="1"/>
    </w:lvlOverride>
    <w:lvlOverride w:ilvl="1"/>
    <w:lvlOverride w:ilvl="2"/>
    <w:lvlOverride w:ilvl="3"/>
    <w:lvlOverride w:ilvl="4"/>
    <w:lvlOverride w:ilvl="5"/>
    <w:lvlOverride w:ilvl="6"/>
    <w:lvlOverride w:ilvl="7"/>
    <w:lvlOverride w:ilvl="8"/>
  </w:num>
  <w:num w:numId="11" w16cid:durableId="4023404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5481813">
    <w:abstractNumId w:val="1"/>
  </w:num>
  <w:num w:numId="13" w16cid:durableId="430930673">
    <w:abstractNumId w:val="33"/>
    <w:lvlOverride w:ilvl="0">
      <w:startOverride w:val="1"/>
    </w:lvlOverride>
    <w:lvlOverride w:ilvl="1"/>
    <w:lvlOverride w:ilvl="2"/>
    <w:lvlOverride w:ilvl="3"/>
    <w:lvlOverride w:ilvl="4"/>
    <w:lvlOverride w:ilvl="5"/>
    <w:lvlOverride w:ilvl="6"/>
    <w:lvlOverride w:ilvl="7"/>
    <w:lvlOverride w:ilvl="8"/>
  </w:num>
  <w:num w:numId="14" w16cid:durableId="761493027">
    <w:abstractNumId w:val="8"/>
  </w:num>
  <w:num w:numId="15" w16cid:durableId="394478660">
    <w:abstractNumId w:val="4"/>
  </w:num>
  <w:num w:numId="16" w16cid:durableId="1660884143">
    <w:abstractNumId w:val="37"/>
    <w:lvlOverride w:ilvl="0">
      <w:startOverride w:val="1"/>
    </w:lvlOverride>
    <w:lvlOverride w:ilvl="1"/>
    <w:lvlOverride w:ilvl="2"/>
    <w:lvlOverride w:ilvl="3"/>
    <w:lvlOverride w:ilvl="4"/>
    <w:lvlOverride w:ilvl="5"/>
    <w:lvlOverride w:ilvl="6"/>
    <w:lvlOverride w:ilvl="7"/>
    <w:lvlOverride w:ilvl="8"/>
  </w:num>
  <w:num w:numId="17" w16cid:durableId="490752016">
    <w:abstractNumId w:val="8"/>
  </w:num>
  <w:num w:numId="18" w16cid:durableId="674653700">
    <w:abstractNumId w:val="4"/>
    <w:lvlOverride w:ilvl="0">
      <w:startOverride w:val="1"/>
    </w:lvlOverride>
    <w:lvlOverride w:ilvl="1"/>
    <w:lvlOverride w:ilvl="2"/>
    <w:lvlOverride w:ilvl="3"/>
    <w:lvlOverride w:ilvl="4"/>
    <w:lvlOverride w:ilvl="5"/>
    <w:lvlOverride w:ilvl="6"/>
    <w:lvlOverride w:ilvl="7"/>
    <w:lvlOverride w:ilvl="8"/>
  </w:num>
  <w:num w:numId="19" w16cid:durableId="1154644503">
    <w:abstractNumId w:val="1"/>
  </w:num>
  <w:num w:numId="20" w16cid:durableId="2133742883">
    <w:abstractNumId w:val="33"/>
    <w:lvlOverride w:ilvl="0">
      <w:startOverride w:val="1"/>
    </w:lvlOverride>
    <w:lvlOverride w:ilvl="1"/>
    <w:lvlOverride w:ilvl="2"/>
    <w:lvlOverride w:ilvl="3"/>
    <w:lvlOverride w:ilvl="4"/>
    <w:lvlOverride w:ilvl="5"/>
    <w:lvlOverride w:ilvl="6"/>
    <w:lvlOverride w:ilvl="7"/>
    <w:lvlOverride w:ilvl="8"/>
  </w:num>
  <w:num w:numId="21" w16cid:durableId="648822940">
    <w:abstractNumId w:val="0"/>
  </w:num>
  <w:num w:numId="22" w16cid:durableId="1748530075">
    <w:abstractNumId w:val="20"/>
  </w:num>
  <w:num w:numId="23" w16cid:durableId="1158040566">
    <w:abstractNumId w:val="9"/>
  </w:num>
  <w:num w:numId="24" w16cid:durableId="2008748463">
    <w:abstractNumId w:val="24"/>
  </w:num>
  <w:num w:numId="25" w16cid:durableId="682559796">
    <w:abstractNumId w:val="38"/>
  </w:num>
  <w:num w:numId="26" w16cid:durableId="382410553">
    <w:abstractNumId w:val="26"/>
  </w:num>
  <w:num w:numId="27" w16cid:durableId="155732830">
    <w:abstractNumId w:val="30"/>
  </w:num>
  <w:num w:numId="28" w16cid:durableId="235675107">
    <w:abstractNumId w:val="7"/>
  </w:num>
  <w:num w:numId="29" w16cid:durableId="239682623">
    <w:abstractNumId w:val="37"/>
    <w:lvlOverride w:ilvl="0">
      <w:startOverride w:val="1"/>
    </w:lvlOverride>
    <w:lvlOverride w:ilvl="1"/>
    <w:lvlOverride w:ilvl="2"/>
    <w:lvlOverride w:ilvl="3"/>
    <w:lvlOverride w:ilvl="4"/>
    <w:lvlOverride w:ilvl="5"/>
    <w:lvlOverride w:ilvl="6"/>
    <w:lvlOverride w:ilvl="7"/>
    <w:lvlOverride w:ilvl="8"/>
  </w:num>
  <w:num w:numId="30" w16cid:durableId="1822388376">
    <w:abstractNumId w:val="2"/>
  </w:num>
  <w:num w:numId="31" w16cid:durableId="929122356">
    <w:abstractNumId w:val="27"/>
  </w:num>
  <w:num w:numId="32" w16cid:durableId="18094690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8750393">
    <w:abstractNumId w:val="14"/>
  </w:num>
  <w:num w:numId="34" w16cid:durableId="527722422">
    <w:abstractNumId w:val="19"/>
  </w:num>
  <w:num w:numId="35" w16cid:durableId="563568944">
    <w:abstractNumId w:val="21"/>
  </w:num>
  <w:num w:numId="36" w16cid:durableId="1505128345">
    <w:abstractNumId w:val="32"/>
  </w:num>
  <w:num w:numId="37" w16cid:durableId="988827619">
    <w:abstractNumId w:val="16"/>
  </w:num>
  <w:num w:numId="38" w16cid:durableId="1883394901">
    <w:abstractNumId w:val="23"/>
  </w:num>
  <w:num w:numId="39" w16cid:durableId="1254436739">
    <w:abstractNumId w:val="31"/>
  </w:num>
  <w:num w:numId="40" w16cid:durableId="1806578804">
    <w:abstractNumId w:val="29"/>
  </w:num>
  <w:num w:numId="41" w16cid:durableId="443186522">
    <w:abstractNumId w:val="28"/>
  </w:num>
  <w:num w:numId="42" w16cid:durableId="773399724">
    <w:abstractNumId w:val="35"/>
  </w:num>
  <w:num w:numId="43" w16cid:durableId="1028146849">
    <w:abstractNumId w:val="12"/>
  </w:num>
  <w:num w:numId="44" w16cid:durableId="2070612951">
    <w:abstractNumId w:val="22"/>
  </w:num>
  <w:num w:numId="45" w16cid:durableId="1446803187">
    <w:abstractNumId w:val="17"/>
  </w:num>
  <w:num w:numId="46" w16cid:durableId="367991000">
    <w:abstractNumId w:val="18"/>
  </w:num>
  <w:num w:numId="47" w16cid:durableId="45725708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32D9"/>
    <w:rsid w:val="000075C2"/>
    <w:rsid w:val="00016003"/>
    <w:rsid w:val="00016170"/>
    <w:rsid w:val="000168AD"/>
    <w:rsid w:val="00025864"/>
    <w:rsid w:val="000263FB"/>
    <w:rsid w:val="00026C4C"/>
    <w:rsid w:val="00031DAF"/>
    <w:rsid w:val="00032DC8"/>
    <w:rsid w:val="00040B6C"/>
    <w:rsid w:val="00040BCF"/>
    <w:rsid w:val="000414DA"/>
    <w:rsid w:val="0004573A"/>
    <w:rsid w:val="00054199"/>
    <w:rsid w:val="000624A5"/>
    <w:rsid w:val="00063E16"/>
    <w:rsid w:val="000655B2"/>
    <w:rsid w:val="00065A31"/>
    <w:rsid w:val="0006716A"/>
    <w:rsid w:val="00075AE5"/>
    <w:rsid w:val="000914E1"/>
    <w:rsid w:val="00097673"/>
    <w:rsid w:val="000A4827"/>
    <w:rsid w:val="000A5817"/>
    <w:rsid w:val="000A5CAA"/>
    <w:rsid w:val="000A6741"/>
    <w:rsid w:val="000B0FE9"/>
    <w:rsid w:val="000B62B5"/>
    <w:rsid w:val="000B74A1"/>
    <w:rsid w:val="000C3CC9"/>
    <w:rsid w:val="000C4651"/>
    <w:rsid w:val="000C586E"/>
    <w:rsid w:val="000D09E5"/>
    <w:rsid w:val="000D70ED"/>
    <w:rsid w:val="000D7F94"/>
    <w:rsid w:val="000E1040"/>
    <w:rsid w:val="000E31FE"/>
    <w:rsid w:val="000E49DB"/>
    <w:rsid w:val="000E7AA4"/>
    <w:rsid w:val="000F048D"/>
    <w:rsid w:val="000F5991"/>
    <w:rsid w:val="000F6E2E"/>
    <w:rsid w:val="000F7A4F"/>
    <w:rsid w:val="000F7AE3"/>
    <w:rsid w:val="00100969"/>
    <w:rsid w:val="00105C59"/>
    <w:rsid w:val="001240A5"/>
    <w:rsid w:val="001262BE"/>
    <w:rsid w:val="00126B07"/>
    <w:rsid w:val="0012715D"/>
    <w:rsid w:val="00132A0E"/>
    <w:rsid w:val="00142C15"/>
    <w:rsid w:val="00144E27"/>
    <w:rsid w:val="00154129"/>
    <w:rsid w:val="00160109"/>
    <w:rsid w:val="00162090"/>
    <w:rsid w:val="00163CC1"/>
    <w:rsid w:val="00163DCB"/>
    <w:rsid w:val="00164F99"/>
    <w:rsid w:val="001717C7"/>
    <w:rsid w:val="001768C0"/>
    <w:rsid w:val="001919DB"/>
    <w:rsid w:val="00194605"/>
    <w:rsid w:val="0019517B"/>
    <w:rsid w:val="001963F0"/>
    <w:rsid w:val="001964A7"/>
    <w:rsid w:val="001A39A0"/>
    <w:rsid w:val="001A4968"/>
    <w:rsid w:val="001B18C0"/>
    <w:rsid w:val="001B4237"/>
    <w:rsid w:val="001B6052"/>
    <w:rsid w:val="001B64A5"/>
    <w:rsid w:val="001B672B"/>
    <w:rsid w:val="001B6C84"/>
    <w:rsid w:val="001C1B3D"/>
    <w:rsid w:val="001C3352"/>
    <w:rsid w:val="001C7721"/>
    <w:rsid w:val="001D12FE"/>
    <w:rsid w:val="001D6EF4"/>
    <w:rsid w:val="001E2E11"/>
    <w:rsid w:val="001F72FF"/>
    <w:rsid w:val="00204556"/>
    <w:rsid w:val="002129FD"/>
    <w:rsid w:val="00224A69"/>
    <w:rsid w:val="00241E23"/>
    <w:rsid w:val="00243113"/>
    <w:rsid w:val="002432A9"/>
    <w:rsid w:val="00245D9C"/>
    <w:rsid w:val="0026380E"/>
    <w:rsid w:val="00263FC0"/>
    <w:rsid w:val="002664D9"/>
    <w:rsid w:val="00271FDC"/>
    <w:rsid w:val="0027414D"/>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6A88"/>
    <w:rsid w:val="003733C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C22F9"/>
    <w:rsid w:val="003C36B3"/>
    <w:rsid w:val="003D1DCA"/>
    <w:rsid w:val="003D22BE"/>
    <w:rsid w:val="003D3035"/>
    <w:rsid w:val="003D5CF7"/>
    <w:rsid w:val="003D6FAE"/>
    <w:rsid w:val="003F4950"/>
    <w:rsid w:val="00400E09"/>
    <w:rsid w:val="00407A06"/>
    <w:rsid w:val="004104C9"/>
    <w:rsid w:val="00410A16"/>
    <w:rsid w:val="00422832"/>
    <w:rsid w:val="00425C9E"/>
    <w:rsid w:val="00425F34"/>
    <w:rsid w:val="00430ECC"/>
    <w:rsid w:val="00433738"/>
    <w:rsid w:val="00433DD7"/>
    <w:rsid w:val="00434B63"/>
    <w:rsid w:val="00446EE1"/>
    <w:rsid w:val="004525E3"/>
    <w:rsid w:val="00455285"/>
    <w:rsid w:val="004627FC"/>
    <w:rsid w:val="00463335"/>
    <w:rsid w:val="00471556"/>
    <w:rsid w:val="0047722E"/>
    <w:rsid w:val="004801B3"/>
    <w:rsid w:val="00482FF4"/>
    <w:rsid w:val="00487791"/>
    <w:rsid w:val="004976D8"/>
    <w:rsid w:val="004A3A34"/>
    <w:rsid w:val="004A466E"/>
    <w:rsid w:val="004A640A"/>
    <w:rsid w:val="004A68A1"/>
    <w:rsid w:val="004A7477"/>
    <w:rsid w:val="004B0ABE"/>
    <w:rsid w:val="004B1BDF"/>
    <w:rsid w:val="004C66D6"/>
    <w:rsid w:val="004C7296"/>
    <w:rsid w:val="004D5E35"/>
    <w:rsid w:val="004D66C9"/>
    <w:rsid w:val="004E1E56"/>
    <w:rsid w:val="004E253D"/>
    <w:rsid w:val="004E70A2"/>
    <w:rsid w:val="004F2558"/>
    <w:rsid w:val="004F421A"/>
    <w:rsid w:val="005035A3"/>
    <w:rsid w:val="00512716"/>
    <w:rsid w:val="0051654D"/>
    <w:rsid w:val="00516EEE"/>
    <w:rsid w:val="00517404"/>
    <w:rsid w:val="0052625B"/>
    <w:rsid w:val="00534298"/>
    <w:rsid w:val="00541F41"/>
    <w:rsid w:val="00542EBF"/>
    <w:rsid w:val="005542B7"/>
    <w:rsid w:val="00554EFE"/>
    <w:rsid w:val="00562BE9"/>
    <w:rsid w:val="00570199"/>
    <w:rsid w:val="00571472"/>
    <w:rsid w:val="00575737"/>
    <w:rsid w:val="00580ADE"/>
    <w:rsid w:val="005817C1"/>
    <w:rsid w:val="0058218B"/>
    <w:rsid w:val="00592873"/>
    <w:rsid w:val="005A0360"/>
    <w:rsid w:val="005A0DE3"/>
    <w:rsid w:val="005B3C58"/>
    <w:rsid w:val="005C4DFD"/>
    <w:rsid w:val="005C4FFD"/>
    <w:rsid w:val="005C5D73"/>
    <w:rsid w:val="005C74A2"/>
    <w:rsid w:val="005C7511"/>
    <w:rsid w:val="005C7BA7"/>
    <w:rsid w:val="005D7B9D"/>
    <w:rsid w:val="005E6630"/>
    <w:rsid w:val="005E699B"/>
    <w:rsid w:val="005F0376"/>
    <w:rsid w:val="005F3FBE"/>
    <w:rsid w:val="005F72CA"/>
    <w:rsid w:val="00607E43"/>
    <w:rsid w:val="00607E9B"/>
    <w:rsid w:val="00610AA2"/>
    <w:rsid w:val="00612819"/>
    <w:rsid w:val="00612EEB"/>
    <w:rsid w:val="00612F02"/>
    <w:rsid w:val="006168AF"/>
    <w:rsid w:val="006176CF"/>
    <w:rsid w:val="0062172B"/>
    <w:rsid w:val="00625343"/>
    <w:rsid w:val="006255CA"/>
    <w:rsid w:val="006438C5"/>
    <w:rsid w:val="00652410"/>
    <w:rsid w:val="00654434"/>
    <w:rsid w:val="006607EF"/>
    <w:rsid w:val="00660F1A"/>
    <w:rsid w:val="0066599E"/>
    <w:rsid w:val="0067182B"/>
    <w:rsid w:val="00672318"/>
    <w:rsid w:val="006817A3"/>
    <w:rsid w:val="00682E81"/>
    <w:rsid w:val="00696C75"/>
    <w:rsid w:val="006A136F"/>
    <w:rsid w:val="006A3645"/>
    <w:rsid w:val="006C2638"/>
    <w:rsid w:val="006C2B57"/>
    <w:rsid w:val="006C52F6"/>
    <w:rsid w:val="006D7F88"/>
    <w:rsid w:val="006E0A27"/>
    <w:rsid w:val="006E5614"/>
    <w:rsid w:val="006F0447"/>
    <w:rsid w:val="006F095A"/>
    <w:rsid w:val="006F155C"/>
    <w:rsid w:val="00700FEB"/>
    <w:rsid w:val="007016D7"/>
    <w:rsid w:val="00707C43"/>
    <w:rsid w:val="007101FC"/>
    <w:rsid w:val="00716E5D"/>
    <w:rsid w:val="00720E34"/>
    <w:rsid w:val="00730C24"/>
    <w:rsid w:val="007339FD"/>
    <w:rsid w:val="00736FE6"/>
    <w:rsid w:val="00746A64"/>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AC0"/>
    <w:rsid w:val="007D1EC5"/>
    <w:rsid w:val="007D3029"/>
    <w:rsid w:val="007E0F5D"/>
    <w:rsid w:val="007F6A9C"/>
    <w:rsid w:val="00803801"/>
    <w:rsid w:val="0080596F"/>
    <w:rsid w:val="00805DB8"/>
    <w:rsid w:val="00810AC4"/>
    <w:rsid w:val="00823CBF"/>
    <w:rsid w:val="00826065"/>
    <w:rsid w:val="008266D4"/>
    <w:rsid w:val="00826813"/>
    <w:rsid w:val="008437D7"/>
    <w:rsid w:val="008442F2"/>
    <w:rsid w:val="00845A06"/>
    <w:rsid w:val="00856799"/>
    <w:rsid w:val="00860D75"/>
    <w:rsid w:val="00861E17"/>
    <w:rsid w:val="008767F7"/>
    <w:rsid w:val="00881884"/>
    <w:rsid w:val="00883966"/>
    <w:rsid w:val="00885272"/>
    <w:rsid w:val="0088721A"/>
    <w:rsid w:val="00896DFC"/>
    <w:rsid w:val="008A12E2"/>
    <w:rsid w:val="008A397E"/>
    <w:rsid w:val="008A47A8"/>
    <w:rsid w:val="008A6EAC"/>
    <w:rsid w:val="008B4BFE"/>
    <w:rsid w:val="008B6CC1"/>
    <w:rsid w:val="008D1646"/>
    <w:rsid w:val="008D3145"/>
    <w:rsid w:val="008D3CED"/>
    <w:rsid w:val="008F0F72"/>
    <w:rsid w:val="008F3AB0"/>
    <w:rsid w:val="008F6E57"/>
    <w:rsid w:val="00903C8A"/>
    <w:rsid w:val="00912EE0"/>
    <w:rsid w:val="009215D3"/>
    <w:rsid w:val="009220FA"/>
    <w:rsid w:val="0092220C"/>
    <w:rsid w:val="009261A6"/>
    <w:rsid w:val="00930D5C"/>
    <w:rsid w:val="00931136"/>
    <w:rsid w:val="00931595"/>
    <w:rsid w:val="00931813"/>
    <w:rsid w:val="009350B7"/>
    <w:rsid w:val="009355C2"/>
    <w:rsid w:val="00940922"/>
    <w:rsid w:val="009434AB"/>
    <w:rsid w:val="009442F2"/>
    <w:rsid w:val="00952232"/>
    <w:rsid w:val="009538FB"/>
    <w:rsid w:val="00954AB2"/>
    <w:rsid w:val="00957F5C"/>
    <w:rsid w:val="00961754"/>
    <w:rsid w:val="00976E9F"/>
    <w:rsid w:val="009809A9"/>
    <w:rsid w:val="009927C9"/>
    <w:rsid w:val="009978F2"/>
    <w:rsid w:val="009A0266"/>
    <w:rsid w:val="009A12EB"/>
    <w:rsid w:val="009A7324"/>
    <w:rsid w:val="009B1F6B"/>
    <w:rsid w:val="009B22DE"/>
    <w:rsid w:val="009B3397"/>
    <w:rsid w:val="009B67E8"/>
    <w:rsid w:val="009C1F91"/>
    <w:rsid w:val="009C345D"/>
    <w:rsid w:val="009C51EB"/>
    <w:rsid w:val="009D03D1"/>
    <w:rsid w:val="009E171C"/>
    <w:rsid w:val="009E78CE"/>
    <w:rsid w:val="009F1954"/>
    <w:rsid w:val="00A00517"/>
    <w:rsid w:val="00A04AF7"/>
    <w:rsid w:val="00A10DE6"/>
    <w:rsid w:val="00A15D2C"/>
    <w:rsid w:val="00A25477"/>
    <w:rsid w:val="00A25585"/>
    <w:rsid w:val="00A41528"/>
    <w:rsid w:val="00A466BD"/>
    <w:rsid w:val="00A674A4"/>
    <w:rsid w:val="00A71C5F"/>
    <w:rsid w:val="00AB1CB3"/>
    <w:rsid w:val="00AB23D3"/>
    <w:rsid w:val="00AB683A"/>
    <w:rsid w:val="00AC7E2C"/>
    <w:rsid w:val="00AD01FE"/>
    <w:rsid w:val="00B05053"/>
    <w:rsid w:val="00B050EC"/>
    <w:rsid w:val="00B06096"/>
    <w:rsid w:val="00B16E46"/>
    <w:rsid w:val="00B174F7"/>
    <w:rsid w:val="00B20123"/>
    <w:rsid w:val="00B501BB"/>
    <w:rsid w:val="00B54956"/>
    <w:rsid w:val="00B54BFA"/>
    <w:rsid w:val="00B60E35"/>
    <w:rsid w:val="00B61C16"/>
    <w:rsid w:val="00B62757"/>
    <w:rsid w:val="00B632BE"/>
    <w:rsid w:val="00B67110"/>
    <w:rsid w:val="00B672D9"/>
    <w:rsid w:val="00B7074A"/>
    <w:rsid w:val="00B7151E"/>
    <w:rsid w:val="00B75E01"/>
    <w:rsid w:val="00B81865"/>
    <w:rsid w:val="00B82DA8"/>
    <w:rsid w:val="00B936D3"/>
    <w:rsid w:val="00BA60C4"/>
    <w:rsid w:val="00BC66C3"/>
    <w:rsid w:val="00BE182B"/>
    <w:rsid w:val="00BE4649"/>
    <w:rsid w:val="00BE586B"/>
    <w:rsid w:val="00C05DFC"/>
    <w:rsid w:val="00C06408"/>
    <w:rsid w:val="00C127BB"/>
    <w:rsid w:val="00C12CD1"/>
    <w:rsid w:val="00C16F73"/>
    <w:rsid w:val="00C17480"/>
    <w:rsid w:val="00C24644"/>
    <w:rsid w:val="00C269AD"/>
    <w:rsid w:val="00C27B82"/>
    <w:rsid w:val="00C3513D"/>
    <w:rsid w:val="00C435C2"/>
    <w:rsid w:val="00C53F97"/>
    <w:rsid w:val="00C53FC6"/>
    <w:rsid w:val="00C666D9"/>
    <w:rsid w:val="00C678DB"/>
    <w:rsid w:val="00C763F1"/>
    <w:rsid w:val="00C83387"/>
    <w:rsid w:val="00C86939"/>
    <w:rsid w:val="00CA6121"/>
    <w:rsid w:val="00CB5F4B"/>
    <w:rsid w:val="00CB6314"/>
    <w:rsid w:val="00CB6BF2"/>
    <w:rsid w:val="00CB7CF2"/>
    <w:rsid w:val="00CD210A"/>
    <w:rsid w:val="00CD392C"/>
    <w:rsid w:val="00CD5E67"/>
    <w:rsid w:val="00CE0BA9"/>
    <w:rsid w:val="00CE1A90"/>
    <w:rsid w:val="00CE482E"/>
    <w:rsid w:val="00CE722D"/>
    <w:rsid w:val="00CF2262"/>
    <w:rsid w:val="00CF37F6"/>
    <w:rsid w:val="00CF6B9A"/>
    <w:rsid w:val="00D02042"/>
    <w:rsid w:val="00D043AB"/>
    <w:rsid w:val="00D04614"/>
    <w:rsid w:val="00D04DB4"/>
    <w:rsid w:val="00D11A2D"/>
    <w:rsid w:val="00D1403A"/>
    <w:rsid w:val="00D1475E"/>
    <w:rsid w:val="00D2070C"/>
    <w:rsid w:val="00D21702"/>
    <w:rsid w:val="00D32841"/>
    <w:rsid w:val="00D36846"/>
    <w:rsid w:val="00D374DE"/>
    <w:rsid w:val="00D408FF"/>
    <w:rsid w:val="00D4552B"/>
    <w:rsid w:val="00D46661"/>
    <w:rsid w:val="00D55044"/>
    <w:rsid w:val="00D56FAA"/>
    <w:rsid w:val="00D65DD3"/>
    <w:rsid w:val="00D702F3"/>
    <w:rsid w:val="00D748D6"/>
    <w:rsid w:val="00D74BB0"/>
    <w:rsid w:val="00D848F9"/>
    <w:rsid w:val="00D96A1F"/>
    <w:rsid w:val="00DA0EBA"/>
    <w:rsid w:val="00DA0F23"/>
    <w:rsid w:val="00DA2B92"/>
    <w:rsid w:val="00DA59B2"/>
    <w:rsid w:val="00DB1A27"/>
    <w:rsid w:val="00DB5717"/>
    <w:rsid w:val="00DC0BDB"/>
    <w:rsid w:val="00DC1817"/>
    <w:rsid w:val="00DC5145"/>
    <w:rsid w:val="00DC5F98"/>
    <w:rsid w:val="00DC6D2C"/>
    <w:rsid w:val="00DD0808"/>
    <w:rsid w:val="00DD1590"/>
    <w:rsid w:val="00DD4697"/>
    <w:rsid w:val="00DD6E7A"/>
    <w:rsid w:val="00DE2934"/>
    <w:rsid w:val="00DE45D7"/>
    <w:rsid w:val="00DE7FD2"/>
    <w:rsid w:val="00DF263D"/>
    <w:rsid w:val="00DF2D2A"/>
    <w:rsid w:val="00DF6A7C"/>
    <w:rsid w:val="00DF7860"/>
    <w:rsid w:val="00E056C2"/>
    <w:rsid w:val="00E05B43"/>
    <w:rsid w:val="00E110F0"/>
    <w:rsid w:val="00E11573"/>
    <w:rsid w:val="00E1555D"/>
    <w:rsid w:val="00E228AB"/>
    <w:rsid w:val="00E2345F"/>
    <w:rsid w:val="00E2468C"/>
    <w:rsid w:val="00E311F5"/>
    <w:rsid w:val="00E337B8"/>
    <w:rsid w:val="00E43B60"/>
    <w:rsid w:val="00E4524C"/>
    <w:rsid w:val="00E54346"/>
    <w:rsid w:val="00E56BAE"/>
    <w:rsid w:val="00E63460"/>
    <w:rsid w:val="00E721D9"/>
    <w:rsid w:val="00E7502B"/>
    <w:rsid w:val="00E75BB8"/>
    <w:rsid w:val="00E83A7F"/>
    <w:rsid w:val="00E842BB"/>
    <w:rsid w:val="00E8723A"/>
    <w:rsid w:val="00E8735F"/>
    <w:rsid w:val="00E94465"/>
    <w:rsid w:val="00E97147"/>
    <w:rsid w:val="00E978E8"/>
    <w:rsid w:val="00E97AD6"/>
    <w:rsid w:val="00EA28C9"/>
    <w:rsid w:val="00EA53D7"/>
    <w:rsid w:val="00EB3536"/>
    <w:rsid w:val="00EC73A2"/>
    <w:rsid w:val="00EC7B36"/>
    <w:rsid w:val="00ED5A6A"/>
    <w:rsid w:val="00ED7DC9"/>
    <w:rsid w:val="00EE5662"/>
    <w:rsid w:val="00EF5E0D"/>
    <w:rsid w:val="00EF7BB8"/>
    <w:rsid w:val="00F0026A"/>
    <w:rsid w:val="00F00409"/>
    <w:rsid w:val="00F059AA"/>
    <w:rsid w:val="00F107DE"/>
    <w:rsid w:val="00F10817"/>
    <w:rsid w:val="00F16D96"/>
    <w:rsid w:val="00F45C21"/>
    <w:rsid w:val="00F4632B"/>
    <w:rsid w:val="00F510C8"/>
    <w:rsid w:val="00F54177"/>
    <w:rsid w:val="00F635BD"/>
    <w:rsid w:val="00F72C04"/>
    <w:rsid w:val="00F778C3"/>
    <w:rsid w:val="00F82C72"/>
    <w:rsid w:val="00F87E80"/>
    <w:rsid w:val="00F9209F"/>
    <w:rsid w:val="00F96490"/>
    <w:rsid w:val="00FA3417"/>
    <w:rsid w:val="00FA63A0"/>
    <w:rsid w:val="00FB0275"/>
    <w:rsid w:val="00FB0845"/>
    <w:rsid w:val="00FB55E3"/>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271F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976489">
      <w:bodyDiv w:val="1"/>
      <w:marLeft w:val="0"/>
      <w:marRight w:val="0"/>
      <w:marTop w:val="0"/>
      <w:marBottom w:val="0"/>
      <w:divBdr>
        <w:top w:val="none" w:sz="0" w:space="0" w:color="auto"/>
        <w:left w:val="none" w:sz="0" w:space="0" w:color="auto"/>
        <w:bottom w:val="none" w:sz="0" w:space="0" w:color="auto"/>
        <w:right w:val="none" w:sz="0" w:space="0" w:color="auto"/>
      </w:divBdr>
    </w:div>
    <w:div w:id="267351437">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43870918">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30659058">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3"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mr.gov.cz/cs/kariera/benefit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vcr.cz/sluzba/soubor/ssp-c-3-2022-priloha-c-3b-podminky-vykonu-sluzby-text.aspx" TargetMode="External"/><Relationship Id="rId4" Type="http://schemas.openxmlformats.org/officeDocument/2006/relationships/settings" Target="settings.xml"/><Relationship Id="rId9" Type="http://schemas.openxmlformats.org/officeDocument/2006/relationships/hyperlink" Target="http://www.praha.mmr.cz/Seznam-zamestnancu?department=23"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6</Pages>
  <Words>1479</Words>
  <Characters>8732</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239</cp:revision>
  <cp:lastPrinted>2024-11-28T12:34:00Z</cp:lastPrinted>
  <dcterms:created xsi:type="dcterms:W3CDTF">2017-07-31T11:28:00Z</dcterms:created>
  <dcterms:modified xsi:type="dcterms:W3CDTF">2024-11-28T12:43:00Z</dcterms:modified>
</cp:coreProperties>
</file>