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62665" w14:textId="77777777" w:rsidR="009D03DA" w:rsidRDefault="00176338" w:rsidP="535536E7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535536E7">
        <w:rPr>
          <w:rFonts w:ascii="Arial" w:hAnsi="Arial" w:cs="Arial"/>
          <w:b/>
          <w:bCs/>
          <w:sz w:val="32"/>
          <w:szCs w:val="32"/>
        </w:rPr>
        <w:t>Výzva k předkládání žádostí o podporu</w:t>
      </w:r>
      <w:r w:rsidR="009D03DA" w:rsidRPr="535536E7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669BAD3B" w14:textId="29C59055" w:rsidR="00E04EF8" w:rsidRDefault="009D03DA" w:rsidP="535536E7">
      <w:pPr>
        <w:spacing w:after="0"/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535536E7">
        <w:rPr>
          <w:rFonts w:ascii="Arial" w:hAnsi="Arial" w:cs="Arial"/>
          <w:b/>
          <w:bCs/>
          <w:sz w:val="32"/>
          <w:szCs w:val="32"/>
        </w:rPr>
        <w:t>v Operačním programu Technická pomoc</w:t>
      </w:r>
      <w:r w:rsidR="00C3059F" w:rsidRPr="535536E7">
        <w:rPr>
          <w:rFonts w:ascii="Arial" w:hAnsi="Arial" w:cs="Arial"/>
          <w:b/>
          <w:bCs/>
          <w:sz w:val="32"/>
          <w:szCs w:val="32"/>
        </w:rPr>
        <w:t xml:space="preserve"> 2021-2027</w:t>
      </w:r>
    </w:p>
    <w:p w14:paraId="7D51A7A4" w14:textId="77777777" w:rsidR="00176338" w:rsidRPr="00176338" w:rsidRDefault="00176338" w:rsidP="00176338">
      <w:pPr>
        <w:jc w:val="center"/>
        <w:rPr>
          <w:rFonts w:ascii="Arial" w:hAnsi="Arial" w:cs="Arial"/>
          <w:b/>
          <w:sz w:val="20"/>
        </w:rPr>
      </w:pPr>
    </w:p>
    <w:p w14:paraId="40993E68" w14:textId="1D40AF5E" w:rsidR="00176338" w:rsidRDefault="00176338" w:rsidP="535536E7">
      <w:pPr>
        <w:pStyle w:val="Nadpis1"/>
        <w:numPr>
          <w:ilvl w:val="0"/>
          <w:numId w:val="30"/>
        </w:numPr>
        <w:rPr>
          <w:sz w:val="28"/>
          <w:szCs w:val="28"/>
        </w:rPr>
      </w:pPr>
      <w:r w:rsidRPr="535536E7">
        <w:rPr>
          <w:sz w:val="28"/>
          <w:szCs w:val="28"/>
        </w:rPr>
        <w:t>Identifikace výzvy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1"/>
        <w:gridCol w:w="4657"/>
      </w:tblGrid>
      <w:tr w:rsidR="00D33F4C" w14:paraId="3D1EF846" w14:textId="77777777" w:rsidTr="4BB35BB7">
        <w:trPr>
          <w:trHeight w:val="567"/>
        </w:trPr>
        <w:tc>
          <w:tcPr>
            <w:tcW w:w="3871" w:type="dxa"/>
            <w:vAlign w:val="center"/>
          </w:tcPr>
          <w:p w14:paraId="51FBF120" w14:textId="6765BAF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Číslo výzvy</w:t>
            </w:r>
            <w:r>
              <w:rPr>
                <w:rFonts w:ascii="Arial" w:hAnsi="Arial" w:cs="Arial"/>
                <w:b/>
                <w:sz w:val="20"/>
              </w:rPr>
              <w:t xml:space="preserve"> a název výzvy</w:t>
            </w:r>
          </w:p>
        </w:tc>
        <w:tc>
          <w:tcPr>
            <w:tcW w:w="4657" w:type="dxa"/>
            <w:vAlign w:val="center"/>
          </w:tcPr>
          <w:p w14:paraId="495E2E31" w14:textId="038A2B46" w:rsidR="00D33F4C" w:rsidRPr="00C218BF" w:rsidRDefault="14BDE315" w:rsidP="24D6A19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BB35B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07_22_001   </w:t>
            </w:r>
            <w:proofErr w:type="gramStart"/>
            <w:r w:rsidRPr="4BB35BB7">
              <w:rPr>
                <w:rFonts w:ascii="Arial" w:hAnsi="Arial" w:cs="Arial"/>
                <w:b/>
                <w:bCs/>
                <w:sz w:val="24"/>
                <w:szCs w:val="24"/>
              </w:rPr>
              <w:t>OPTP - Výzva</w:t>
            </w:r>
            <w:proofErr w:type="gramEnd"/>
            <w:r w:rsidRPr="4BB35B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č. 1 </w:t>
            </w:r>
          </w:p>
        </w:tc>
      </w:tr>
      <w:tr w:rsidR="00D33F4C" w14:paraId="25196ED2" w14:textId="77777777" w:rsidTr="4BB35BB7">
        <w:trPr>
          <w:trHeight w:val="567"/>
        </w:trPr>
        <w:tc>
          <w:tcPr>
            <w:tcW w:w="3871" w:type="dxa"/>
            <w:vAlign w:val="center"/>
          </w:tcPr>
          <w:p w14:paraId="6827738A" w14:textId="562FF12C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Název programu </w:t>
            </w:r>
          </w:p>
        </w:tc>
        <w:tc>
          <w:tcPr>
            <w:tcW w:w="4657" w:type="dxa"/>
            <w:vAlign w:val="center"/>
          </w:tcPr>
          <w:p w14:paraId="4C88545E" w14:textId="5BFD0228" w:rsidR="00D33F4C" w:rsidRPr="00883407" w:rsidRDefault="00844601" w:rsidP="535536E7">
            <w:pPr>
              <w:ind w:left="509" w:hanging="476"/>
              <w:rPr>
                <w:rFonts w:ascii="Arial" w:hAnsi="Arial" w:cs="Arial"/>
                <w:sz w:val="20"/>
                <w:szCs w:val="20"/>
              </w:rPr>
            </w:pPr>
            <w:r w:rsidRPr="535536E7">
              <w:rPr>
                <w:rFonts w:ascii="Arial" w:hAnsi="Arial" w:cs="Arial"/>
                <w:sz w:val="20"/>
                <w:szCs w:val="20"/>
              </w:rPr>
              <w:t>Operační p</w:t>
            </w:r>
            <w:r w:rsidR="28E3BE50" w:rsidRPr="535536E7">
              <w:rPr>
                <w:rFonts w:ascii="Arial" w:hAnsi="Arial" w:cs="Arial"/>
                <w:sz w:val="20"/>
                <w:szCs w:val="20"/>
              </w:rPr>
              <w:t xml:space="preserve">rogram Technická pomoc </w:t>
            </w:r>
          </w:p>
        </w:tc>
      </w:tr>
      <w:tr w:rsidR="00D33F4C" w14:paraId="043F898E" w14:textId="77777777" w:rsidTr="4BB35BB7">
        <w:trPr>
          <w:trHeight w:val="567"/>
        </w:trPr>
        <w:tc>
          <w:tcPr>
            <w:tcW w:w="3871" w:type="dxa"/>
            <w:vAlign w:val="center"/>
          </w:tcPr>
          <w:p w14:paraId="5BBD2B81" w14:textId="66BB3E18" w:rsidR="00D33F4C" w:rsidRPr="00991069" w:rsidRDefault="00C308F7" w:rsidP="00D33F4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Priorita</w:t>
            </w:r>
          </w:p>
        </w:tc>
        <w:tc>
          <w:tcPr>
            <w:tcW w:w="4657" w:type="dxa"/>
            <w:vAlign w:val="center"/>
          </w:tcPr>
          <w:p w14:paraId="033ADD11" w14:textId="4B631F9F" w:rsidR="00D33F4C" w:rsidRPr="00C308F7" w:rsidRDefault="0024571D" w:rsidP="00C308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308F7">
              <w:rPr>
                <w:rFonts w:ascii="Arial" w:hAnsi="Arial" w:cs="Arial"/>
                <w:sz w:val="20"/>
              </w:rPr>
              <w:t xml:space="preserve">    </w:t>
            </w:r>
            <w:r w:rsidR="00C308F7" w:rsidRPr="00C308F7">
              <w:rPr>
                <w:rFonts w:ascii="Arial" w:hAnsi="Arial" w:cs="Arial"/>
                <w:sz w:val="20"/>
              </w:rPr>
              <w:t>Podpora implementace EU fondů</w:t>
            </w:r>
          </w:p>
        </w:tc>
      </w:tr>
      <w:tr w:rsidR="00D33F4C" w14:paraId="2ED83D9E" w14:textId="77777777" w:rsidTr="4BB35BB7">
        <w:trPr>
          <w:trHeight w:val="567"/>
        </w:trPr>
        <w:tc>
          <w:tcPr>
            <w:tcW w:w="3871" w:type="dxa"/>
            <w:vAlign w:val="center"/>
          </w:tcPr>
          <w:p w14:paraId="148CBECB" w14:textId="241ECA32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Specifický cíl</w:t>
            </w:r>
          </w:p>
        </w:tc>
        <w:tc>
          <w:tcPr>
            <w:tcW w:w="4657" w:type="dxa"/>
            <w:vAlign w:val="center"/>
          </w:tcPr>
          <w:p w14:paraId="768030AC" w14:textId="63490A17" w:rsidR="00D33F4C" w:rsidRPr="00C308F7" w:rsidRDefault="00C308F7" w:rsidP="00C308F7">
            <w:pPr>
              <w:pStyle w:val="Odstavecseseznamem"/>
              <w:numPr>
                <w:ilvl w:val="1"/>
                <w:numId w:val="26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Zajištění koordinace a řízení implementace EU fondů</w:t>
            </w:r>
          </w:p>
        </w:tc>
      </w:tr>
      <w:tr w:rsidR="00D33F4C" w14:paraId="2665FCBE" w14:textId="77777777" w:rsidTr="4BB35BB7">
        <w:trPr>
          <w:trHeight w:val="567"/>
        </w:trPr>
        <w:tc>
          <w:tcPr>
            <w:tcW w:w="3871" w:type="dxa"/>
            <w:vAlign w:val="center"/>
          </w:tcPr>
          <w:p w14:paraId="38C0B3AF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Druh výzvy</w:t>
            </w:r>
          </w:p>
        </w:tc>
        <w:tc>
          <w:tcPr>
            <w:tcW w:w="4657" w:type="dxa"/>
            <w:vAlign w:val="center"/>
          </w:tcPr>
          <w:p w14:paraId="53BA1FE2" w14:textId="30329FA5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p</w:t>
            </w:r>
            <w:r w:rsidR="00D33F4C">
              <w:rPr>
                <w:rFonts w:ascii="Arial" w:hAnsi="Arial" w:cs="Arial"/>
                <w:sz w:val="20"/>
              </w:rPr>
              <w:t>růběžná</w:t>
            </w:r>
          </w:p>
        </w:tc>
      </w:tr>
      <w:tr w:rsidR="00D33F4C" w14:paraId="3CD35D7D" w14:textId="77777777" w:rsidTr="4BB35BB7">
        <w:trPr>
          <w:trHeight w:val="567"/>
        </w:trPr>
        <w:tc>
          <w:tcPr>
            <w:tcW w:w="3871" w:type="dxa"/>
            <w:vAlign w:val="center"/>
          </w:tcPr>
          <w:p w14:paraId="0F415550" w14:textId="77777777" w:rsidR="00D33F4C" w:rsidRPr="00991069" w:rsidRDefault="00D33F4C" w:rsidP="00D33F4C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Model hodnocení</w:t>
            </w:r>
          </w:p>
        </w:tc>
        <w:tc>
          <w:tcPr>
            <w:tcW w:w="4657" w:type="dxa"/>
            <w:vAlign w:val="center"/>
          </w:tcPr>
          <w:p w14:paraId="587287DF" w14:textId="1354A347" w:rsidR="00D33F4C" w:rsidRPr="00C218BF" w:rsidRDefault="00C308F7" w:rsidP="00D33F4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j</w:t>
            </w:r>
            <w:r w:rsidR="00D33F4C">
              <w:rPr>
                <w:rFonts w:ascii="Arial" w:hAnsi="Arial" w:cs="Arial"/>
                <w:sz w:val="20"/>
              </w:rPr>
              <w:t>ednokolový</w:t>
            </w:r>
          </w:p>
        </w:tc>
      </w:tr>
    </w:tbl>
    <w:p w14:paraId="13B65855" w14:textId="77777777" w:rsidR="00176338" w:rsidRDefault="00176338" w:rsidP="00176338">
      <w:pPr>
        <w:ind w:left="360"/>
        <w:jc w:val="both"/>
        <w:rPr>
          <w:rFonts w:ascii="Arial" w:hAnsi="Arial" w:cs="Arial"/>
          <w:b/>
          <w:sz w:val="24"/>
        </w:rPr>
      </w:pPr>
    </w:p>
    <w:p w14:paraId="55677923" w14:textId="1861AD3B" w:rsidR="005D10DB" w:rsidRDefault="6F0F7CE8" w:rsidP="5BB9CAD6">
      <w:pPr>
        <w:pStyle w:val="Nadpis1"/>
        <w:numPr>
          <w:ilvl w:val="0"/>
          <w:numId w:val="26"/>
        </w:numPr>
      </w:pPr>
      <w:r w:rsidRPr="5BB9CAD6">
        <w:rPr>
          <w:sz w:val="28"/>
          <w:szCs w:val="28"/>
        </w:rPr>
        <w:t>Časové nastavení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6"/>
        <w:gridCol w:w="4652"/>
      </w:tblGrid>
      <w:tr w:rsidR="005D10DB" w14:paraId="74808ADF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7D9F1FC2" w14:textId="77777777" w:rsidR="005D10DB" w:rsidRPr="00991069" w:rsidRDefault="005D10DB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vyhlášení výzvy</w:t>
            </w:r>
          </w:p>
        </w:tc>
        <w:tc>
          <w:tcPr>
            <w:tcW w:w="4785" w:type="dxa"/>
            <w:vAlign w:val="center"/>
          </w:tcPr>
          <w:p w14:paraId="447C3385" w14:textId="301D6A9D" w:rsidR="24D6A19A" w:rsidRDefault="24D6A19A" w:rsidP="24D6A1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9252D5" w14:textId="192CD44F" w:rsidR="005D10DB" w:rsidRPr="00AB336E" w:rsidRDefault="0024571D" w:rsidP="24D6A19A">
            <w:pPr>
              <w:rPr>
                <w:rFonts w:ascii="Arial" w:hAnsi="Arial" w:cs="Arial"/>
                <w:sz w:val="20"/>
                <w:szCs w:val="20"/>
              </w:rPr>
            </w:pPr>
            <w:r w:rsidRPr="24D6A19A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00FA5424" w:rsidRPr="24D6A19A">
              <w:rPr>
                <w:rFonts w:ascii="Arial" w:hAnsi="Arial" w:cs="Arial"/>
                <w:sz w:val="20"/>
                <w:szCs w:val="20"/>
              </w:rPr>
              <w:t>8</w:t>
            </w:r>
            <w:r w:rsidR="005073D6" w:rsidRPr="24D6A19A">
              <w:rPr>
                <w:rFonts w:ascii="Arial" w:hAnsi="Arial" w:cs="Arial"/>
                <w:sz w:val="20"/>
                <w:szCs w:val="20"/>
              </w:rPr>
              <w:t>:</w:t>
            </w:r>
            <w:r w:rsidR="00563495" w:rsidRPr="24D6A19A">
              <w:rPr>
                <w:rFonts w:ascii="Arial" w:hAnsi="Arial" w:cs="Arial"/>
                <w:sz w:val="20"/>
                <w:szCs w:val="20"/>
              </w:rPr>
              <w:t>00</w:t>
            </w:r>
            <w:r w:rsidRPr="24D6A19A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78719BEF" w14:textId="77777777" w:rsidTr="535536E7">
        <w:trPr>
          <w:trHeight w:val="782"/>
        </w:trPr>
        <w:tc>
          <w:tcPr>
            <w:tcW w:w="3969" w:type="dxa"/>
            <w:vAlign w:val="center"/>
          </w:tcPr>
          <w:p w14:paraId="025C7085" w14:textId="2D1E8DAC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zpřístupnění žádosti o podporu v MS20</w:t>
            </w:r>
            <w:r w:rsidR="0024571D">
              <w:rPr>
                <w:rFonts w:ascii="Arial" w:hAnsi="Arial" w:cs="Arial"/>
                <w:b/>
                <w:sz w:val="20"/>
              </w:rPr>
              <w:t>21</w:t>
            </w:r>
            <w:r w:rsidRPr="00991069">
              <w:rPr>
                <w:rFonts w:ascii="Arial" w:hAnsi="Arial" w:cs="Arial"/>
                <w:b/>
                <w:sz w:val="20"/>
              </w:rPr>
              <w:t>+</w:t>
            </w:r>
          </w:p>
        </w:tc>
        <w:tc>
          <w:tcPr>
            <w:tcW w:w="4785" w:type="dxa"/>
            <w:vAlign w:val="center"/>
          </w:tcPr>
          <w:p w14:paraId="6A826D8E" w14:textId="55870694" w:rsidR="005D10DB" w:rsidRPr="007F3B4A" w:rsidRDefault="005D10DB" w:rsidP="24D6A1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7EA4B" w14:textId="6D234757" w:rsidR="005D10DB" w:rsidRPr="007F3B4A" w:rsidRDefault="0024571D" w:rsidP="24D6A19A">
            <w:pPr>
              <w:rPr>
                <w:rFonts w:ascii="Arial" w:hAnsi="Arial" w:cs="Arial"/>
                <w:sz w:val="20"/>
                <w:szCs w:val="20"/>
              </w:rPr>
            </w:pPr>
            <w:r w:rsidRPr="24D6A19A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00FA5424" w:rsidRPr="24D6A19A">
              <w:rPr>
                <w:rFonts w:ascii="Arial" w:hAnsi="Arial" w:cs="Arial"/>
                <w:sz w:val="20"/>
                <w:szCs w:val="20"/>
              </w:rPr>
              <w:t>8</w:t>
            </w:r>
            <w:r w:rsidR="005073D6" w:rsidRPr="24D6A19A">
              <w:rPr>
                <w:rFonts w:ascii="Arial" w:hAnsi="Arial" w:cs="Arial"/>
                <w:sz w:val="20"/>
                <w:szCs w:val="20"/>
              </w:rPr>
              <w:t>:</w:t>
            </w:r>
            <w:r w:rsidR="00563495" w:rsidRPr="24D6A19A">
              <w:rPr>
                <w:rFonts w:ascii="Arial" w:hAnsi="Arial" w:cs="Arial"/>
                <w:sz w:val="20"/>
                <w:szCs w:val="20"/>
              </w:rPr>
              <w:t>00</w:t>
            </w:r>
            <w:r w:rsidRPr="24D6A19A">
              <w:rPr>
                <w:rFonts w:ascii="Arial" w:hAnsi="Arial" w:cs="Arial"/>
                <w:sz w:val="20"/>
                <w:szCs w:val="20"/>
              </w:rPr>
              <w:t>h</w:t>
            </w:r>
            <w:r w:rsidR="24D6A19A" w:rsidRPr="24D6A1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555A2F" w14:textId="1D05F7F0" w:rsidR="005D10DB" w:rsidRPr="007F3B4A" w:rsidRDefault="005D10DB" w:rsidP="24D6A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0DB" w14:paraId="6493F830" w14:textId="77777777" w:rsidTr="535536E7">
        <w:trPr>
          <w:trHeight w:val="1395"/>
        </w:trPr>
        <w:tc>
          <w:tcPr>
            <w:tcW w:w="3969" w:type="dxa"/>
            <w:vAlign w:val="center"/>
          </w:tcPr>
          <w:p w14:paraId="39780F05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zahájení příjmu žádostí o podporu</w:t>
            </w:r>
          </w:p>
        </w:tc>
        <w:tc>
          <w:tcPr>
            <w:tcW w:w="4785" w:type="dxa"/>
            <w:vAlign w:val="center"/>
          </w:tcPr>
          <w:p w14:paraId="5B3846AC" w14:textId="11C48983" w:rsidR="005D10DB" w:rsidRPr="00AB336E" w:rsidRDefault="005D10DB" w:rsidP="24D6A19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54E29F" w14:textId="192CD44F" w:rsidR="005D10DB" w:rsidRPr="00AB336E" w:rsidRDefault="0024571D" w:rsidP="24D6A19A">
            <w:pPr>
              <w:rPr>
                <w:rFonts w:ascii="Arial" w:hAnsi="Arial" w:cs="Arial"/>
                <w:sz w:val="20"/>
                <w:szCs w:val="20"/>
              </w:rPr>
            </w:pPr>
            <w:r w:rsidRPr="24D6A19A">
              <w:rPr>
                <w:rFonts w:ascii="Arial" w:hAnsi="Arial" w:cs="Arial"/>
                <w:sz w:val="20"/>
                <w:szCs w:val="20"/>
              </w:rPr>
              <w:t xml:space="preserve">01. 09. 2022 v </w:t>
            </w:r>
            <w:r w:rsidR="00FA5424" w:rsidRPr="24D6A19A">
              <w:rPr>
                <w:rFonts w:ascii="Arial" w:hAnsi="Arial" w:cs="Arial"/>
                <w:sz w:val="20"/>
                <w:szCs w:val="20"/>
              </w:rPr>
              <w:t>8</w:t>
            </w:r>
            <w:r w:rsidR="005073D6" w:rsidRPr="24D6A19A">
              <w:rPr>
                <w:rFonts w:ascii="Arial" w:hAnsi="Arial" w:cs="Arial"/>
                <w:sz w:val="20"/>
                <w:szCs w:val="20"/>
              </w:rPr>
              <w:t>:</w:t>
            </w:r>
            <w:r w:rsidR="00563495" w:rsidRPr="24D6A19A">
              <w:rPr>
                <w:rFonts w:ascii="Arial" w:hAnsi="Arial" w:cs="Arial"/>
                <w:sz w:val="20"/>
                <w:szCs w:val="20"/>
              </w:rPr>
              <w:t>00</w:t>
            </w:r>
            <w:r w:rsidRPr="24D6A19A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4DE4FB92" w14:textId="3A984723" w:rsidR="005D10DB" w:rsidRPr="00AB336E" w:rsidRDefault="005D10DB" w:rsidP="24D6A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0DB" w14:paraId="222B6BBA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1BA535B6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Datum ukončení příjmu žádostí o podporu</w:t>
            </w:r>
          </w:p>
        </w:tc>
        <w:tc>
          <w:tcPr>
            <w:tcW w:w="4785" w:type="dxa"/>
            <w:vAlign w:val="center"/>
          </w:tcPr>
          <w:p w14:paraId="2C0A4CA7" w14:textId="583C34C8" w:rsidR="005D10DB" w:rsidRPr="00AB336E" w:rsidRDefault="22C63FED" w:rsidP="535536E7">
            <w:pPr>
              <w:rPr>
                <w:rFonts w:ascii="Arial" w:hAnsi="Arial" w:cs="Arial"/>
                <w:sz w:val="20"/>
                <w:szCs w:val="20"/>
              </w:rPr>
            </w:pPr>
            <w:r w:rsidRPr="535536E7">
              <w:rPr>
                <w:rFonts w:ascii="Arial" w:hAnsi="Arial" w:cs="Arial"/>
                <w:sz w:val="20"/>
                <w:szCs w:val="20"/>
              </w:rPr>
              <w:t>30.</w:t>
            </w:r>
            <w:r w:rsidR="6698407C" w:rsidRPr="535536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35536E7">
              <w:rPr>
                <w:rFonts w:ascii="Arial" w:hAnsi="Arial" w:cs="Arial"/>
                <w:sz w:val="20"/>
                <w:szCs w:val="20"/>
              </w:rPr>
              <w:t>9.</w:t>
            </w:r>
            <w:r w:rsidR="6698407C" w:rsidRPr="535536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35536E7">
              <w:rPr>
                <w:rFonts w:ascii="Arial" w:hAnsi="Arial" w:cs="Arial"/>
                <w:sz w:val="20"/>
                <w:szCs w:val="20"/>
              </w:rPr>
              <w:t>202</w:t>
            </w:r>
            <w:r w:rsidR="1505A9D1" w:rsidRPr="535536E7">
              <w:rPr>
                <w:rFonts w:ascii="Arial" w:hAnsi="Arial" w:cs="Arial"/>
                <w:sz w:val="20"/>
                <w:szCs w:val="20"/>
              </w:rPr>
              <w:t>9</w:t>
            </w:r>
            <w:r w:rsidR="128D0DCB" w:rsidRPr="535536E7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5073D6" w:rsidRPr="535536E7">
              <w:rPr>
                <w:rFonts w:ascii="Arial" w:hAnsi="Arial" w:cs="Arial"/>
                <w:sz w:val="20"/>
                <w:szCs w:val="20"/>
              </w:rPr>
              <w:t> </w:t>
            </w:r>
            <w:r w:rsidR="128D0DCB" w:rsidRPr="535536E7">
              <w:rPr>
                <w:rFonts w:ascii="Arial" w:hAnsi="Arial" w:cs="Arial"/>
                <w:sz w:val="20"/>
                <w:szCs w:val="20"/>
              </w:rPr>
              <w:t>1</w:t>
            </w:r>
            <w:r w:rsidR="005073D6" w:rsidRPr="535536E7">
              <w:rPr>
                <w:rFonts w:ascii="Arial" w:hAnsi="Arial" w:cs="Arial"/>
                <w:sz w:val="20"/>
                <w:szCs w:val="20"/>
              </w:rPr>
              <w:t>6:</w:t>
            </w:r>
            <w:r w:rsidR="128D0DCB" w:rsidRPr="535536E7">
              <w:rPr>
                <w:rFonts w:ascii="Arial" w:hAnsi="Arial" w:cs="Arial"/>
                <w:sz w:val="20"/>
                <w:szCs w:val="20"/>
              </w:rPr>
              <w:t>00</w:t>
            </w:r>
            <w:r w:rsidR="005073D6" w:rsidRPr="535536E7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5D10DB" w14:paraId="26359035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76D075DD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Maximální délka projektu</w:t>
            </w:r>
          </w:p>
        </w:tc>
        <w:tc>
          <w:tcPr>
            <w:tcW w:w="4785" w:type="dxa"/>
            <w:vAlign w:val="center"/>
          </w:tcPr>
          <w:p w14:paraId="3973B00C" w14:textId="24B99BE4" w:rsidR="002107C8" w:rsidRPr="008751B0" w:rsidRDefault="008751B0" w:rsidP="008751B0">
            <w:pPr>
              <w:rPr>
                <w:rFonts w:ascii="Arial" w:hAnsi="Arial" w:cs="Arial"/>
                <w:sz w:val="20"/>
              </w:rPr>
            </w:pPr>
            <w:r w:rsidRPr="008751B0">
              <w:rPr>
                <w:rFonts w:ascii="Arial" w:hAnsi="Arial" w:cs="Arial"/>
                <w:sz w:val="20"/>
              </w:rPr>
              <w:t>36</w:t>
            </w:r>
            <w:r w:rsidR="00AE785A" w:rsidRPr="008751B0">
              <w:rPr>
                <w:rFonts w:ascii="Arial" w:hAnsi="Arial" w:cs="Arial"/>
                <w:sz w:val="20"/>
              </w:rPr>
              <w:t xml:space="preserve"> měs</w:t>
            </w:r>
            <w:r w:rsidR="00C26592" w:rsidRPr="008751B0">
              <w:rPr>
                <w:rFonts w:ascii="Arial" w:hAnsi="Arial" w:cs="Arial"/>
                <w:sz w:val="20"/>
              </w:rPr>
              <w:t xml:space="preserve">íců od data registrace </w:t>
            </w:r>
            <w:r w:rsidR="00440D72" w:rsidRPr="008751B0">
              <w:rPr>
                <w:rFonts w:ascii="Arial" w:hAnsi="Arial" w:cs="Arial"/>
                <w:sz w:val="20"/>
              </w:rPr>
              <w:t>žádosti o podporu</w:t>
            </w:r>
          </w:p>
        </w:tc>
      </w:tr>
      <w:tr w:rsidR="005D10DB" w14:paraId="1AC0F274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6FE9FE8B" w14:textId="77777777" w:rsidR="005D10DB" w:rsidRPr="00991069" w:rsidRDefault="005B6B5C" w:rsidP="00D85E84">
            <w:pPr>
              <w:rPr>
                <w:rFonts w:ascii="Arial" w:hAnsi="Arial" w:cs="Arial"/>
                <w:b/>
                <w:sz w:val="20"/>
              </w:rPr>
            </w:pPr>
            <w:r w:rsidRPr="00991069">
              <w:rPr>
                <w:rFonts w:ascii="Arial" w:hAnsi="Arial" w:cs="Arial"/>
                <w:b/>
                <w:sz w:val="20"/>
              </w:rPr>
              <w:t>Nejzazší datum pro ukončení fyzické realizace projektu</w:t>
            </w:r>
          </w:p>
        </w:tc>
        <w:tc>
          <w:tcPr>
            <w:tcW w:w="4785" w:type="dxa"/>
            <w:vAlign w:val="center"/>
          </w:tcPr>
          <w:p w14:paraId="7ED70AA9" w14:textId="632C6E8B" w:rsidR="005D10DB" w:rsidRPr="00AB336E" w:rsidRDefault="00C62A45" w:rsidP="00D85E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12.</w:t>
            </w:r>
            <w:r w:rsidR="007F3B4A">
              <w:rPr>
                <w:rFonts w:ascii="Arial" w:hAnsi="Arial" w:cs="Arial"/>
                <w:sz w:val="20"/>
              </w:rPr>
              <w:t xml:space="preserve"> </w:t>
            </w:r>
            <w:r w:rsidR="00B232E8">
              <w:rPr>
                <w:rFonts w:ascii="Arial" w:hAnsi="Arial" w:cs="Arial"/>
                <w:sz w:val="20"/>
              </w:rPr>
              <w:t>2029</w:t>
            </w:r>
          </w:p>
        </w:tc>
      </w:tr>
    </w:tbl>
    <w:p w14:paraId="772205C2" w14:textId="77777777" w:rsidR="005D10DB" w:rsidRDefault="005D10DB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6F43D77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18ADD0F7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5F365A63" w14:textId="77777777" w:rsidR="000C7875" w:rsidRDefault="000C7875" w:rsidP="005D10DB">
      <w:pPr>
        <w:pStyle w:val="Odstavecseseznamem"/>
        <w:ind w:left="284"/>
        <w:jc w:val="both"/>
        <w:rPr>
          <w:rFonts w:ascii="Arial" w:hAnsi="Arial" w:cs="Arial"/>
          <w:b/>
          <w:sz w:val="24"/>
        </w:rPr>
      </w:pPr>
    </w:p>
    <w:p w14:paraId="7AA101D4" w14:textId="0F608DE7" w:rsidR="008751B0" w:rsidRDefault="008751B0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630853A" w14:textId="0E73BF4A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97E3CB9" w14:textId="4AEC3995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6369E1B1" w14:textId="700437F6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6CE3D173" w14:textId="7AE716FE" w:rsidR="005073D6" w:rsidRDefault="005073D6" w:rsidP="008751B0">
      <w:pPr>
        <w:pStyle w:val="Odstavecseseznamem"/>
        <w:ind w:left="785"/>
        <w:jc w:val="both"/>
        <w:rPr>
          <w:rFonts w:ascii="Arial" w:hAnsi="Arial" w:cs="Arial"/>
          <w:b/>
          <w:sz w:val="24"/>
        </w:rPr>
      </w:pPr>
    </w:p>
    <w:p w14:paraId="045BD47E" w14:textId="30A98850" w:rsidR="008751B0" w:rsidRDefault="008751B0" w:rsidP="535536E7">
      <w:pPr>
        <w:pStyle w:val="Odstavecseseznamem"/>
        <w:ind w:left="785"/>
        <w:jc w:val="both"/>
        <w:rPr>
          <w:rFonts w:ascii="Arial" w:hAnsi="Arial" w:cs="Arial"/>
          <w:b/>
          <w:bCs/>
          <w:sz w:val="24"/>
          <w:szCs w:val="24"/>
        </w:rPr>
      </w:pPr>
    </w:p>
    <w:p w14:paraId="43366CD2" w14:textId="1CD5FD83" w:rsidR="00991069" w:rsidRDefault="005073D6" w:rsidP="535536E7">
      <w:pPr>
        <w:pStyle w:val="Nadpis1"/>
        <w:numPr>
          <w:ilvl w:val="0"/>
          <w:numId w:val="26"/>
        </w:numPr>
        <w:rPr>
          <w:sz w:val="28"/>
          <w:szCs w:val="28"/>
        </w:rPr>
      </w:pPr>
      <w:r w:rsidRPr="535536E7">
        <w:rPr>
          <w:sz w:val="28"/>
          <w:szCs w:val="28"/>
        </w:rPr>
        <w:t>F</w:t>
      </w:r>
      <w:r w:rsidR="00991069" w:rsidRPr="535536E7">
        <w:rPr>
          <w:sz w:val="28"/>
          <w:szCs w:val="28"/>
        </w:rPr>
        <w:t>orm</w:t>
      </w:r>
      <w:r w:rsidRPr="535536E7">
        <w:rPr>
          <w:sz w:val="28"/>
          <w:szCs w:val="28"/>
        </w:rPr>
        <w:t>a</w:t>
      </w:r>
      <w:r w:rsidR="00991069" w:rsidRPr="535536E7">
        <w:rPr>
          <w:sz w:val="28"/>
          <w:szCs w:val="28"/>
        </w:rPr>
        <w:t xml:space="preserve"> podpory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3874"/>
        <w:gridCol w:w="4654"/>
      </w:tblGrid>
      <w:tr w:rsidR="0079263D" w14:paraId="4C42226E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19F97A80" w14:textId="77777777" w:rsidR="00AA3510" w:rsidRPr="00991069" w:rsidRDefault="00AA3510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Alokace výzvy</w:t>
            </w:r>
            <w:r w:rsidR="001F2310">
              <w:rPr>
                <w:rStyle w:val="Znakapoznpodarou"/>
                <w:rFonts w:ascii="Arial" w:hAnsi="Arial" w:cs="Arial"/>
                <w:sz w:val="20"/>
              </w:rPr>
              <w:footnoteReference w:id="2"/>
            </w:r>
          </w:p>
        </w:tc>
        <w:tc>
          <w:tcPr>
            <w:tcW w:w="4785" w:type="dxa"/>
            <w:vAlign w:val="center"/>
          </w:tcPr>
          <w:p w14:paraId="71EBEF84" w14:textId="77777777" w:rsidR="0076134D" w:rsidRDefault="0076134D" w:rsidP="00E06D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C10E66" w14:textId="133D3175" w:rsidR="00E06DE3" w:rsidRPr="001B6A34" w:rsidRDefault="00E06DE3" w:rsidP="00E06DE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5972200">
              <w:rPr>
                <w:rFonts w:ascii="Arial" w:hAnsi="Arial" w:cs="Arial"/>
                <w:color w:val="000000" w:themeColor="text1"/>
                <w:sz w:val="20"/>
                <w:szCs w:val="20"/>
              </w:rPr>
              <w:t>2 426 867 089 Kč (EU)</w:t>
            </w:r>
          </w:p>
          <w:p w14:paraId="6371D245" w14:textId="1972591D" w:rsidR="00731D3F" w:rsidRPr="001B6A34" w:rsidRDefault="00731D3F" w:rsidP="00731D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6A34">
              <w:rPr>
                <w:rFonts w:ascii="Arial" w:hAnsi="Arial" w:cs="Arial"/>
                <w:color w:val="000000"/>
                <w:sz w:val="20"/>
                <w:szCs w:val="20"/>
              </w:rPr>
              <w:t xml:space="preserve">+ </w:t>
            </w:r>
          </w:p>
          <w:p w14:paraId="1FBDB413" w14:textId="3B1FF449" w:rsidR="00731D3F" w:rsidRPr="001B6A34" w:rsidRDefault="001B6A34" w:rsidP="00731D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5972200">
              <w:rPr>
                <w:rFonts w:ascii="Arial" w:hAnsi="Arial" w:cs="Arial"/>
                <w:color w:val="000000" w:themeColor="text1"/>
                <w:sz w:val="20"/>
                <w:szCs w:val="20"/>
              </w:rPr>
              <w:t>1 113 936 951 Kč</w:t>
            </w:r>
            <w:r w:rsidR="00731D3F" w:rsidRPr="659722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(SR)</w:t>
            </w:r>
            <w:r w:rsidR="008654E7" w:rsidRPr="659722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3E5D151" w14:textId="02E5040A" w:rsidR="00731D3F" w:rsidRDefault="00B92A00" w:rsidP="00731D3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celkem</w:t>
            </w:r>
          </w:p>
          <w:p w14:paraId="3444702B" w14:textId="77039770" w:rsidR="00F65352" w:rsidRPr="00844601" w:rsidRDefault="00367F5D" w:rsidP="00F6535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6597220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3 540 804 040</w:t>
            </w:r>
            <w:r w:rsidR="00F65352" w:rsidRPr="6597220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Kč (EU+SR)</w:t>
            </w:r>
          </w:p>
          <w:p w14:paraId="12DD3B8C" w14:textId="667DC9ED" w:rsidR="00E81A0A" w:rsidRPr="00AB336E" w:rsidRDefault="00E81A0A" w:rsidP="00AB4D7E">
            <w:pPr>
              <w:rPr>
                <w:rFonts w:ascii="Arial" w:hAnsi="Arial" w:cs="Arial"/>
                <w:sz w:val="20"/>
              </w:rPr>
            </w:pPr>
          </w:p>
        </w:tc>
      </w:tr>
      <w:tr w:rsidR="0079263D" w14:paraId="108A4C12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202FB51F" w14:textId="7175A649" w:rsidR="00AA3510" w:rsidRPr="00991069" w:rsidRDefault="00AA3510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Typ podporovaných </w:t>
            </w:r>
            <w:r w:rsidR="00B92A00">
              <w:rPr>
                <w:rFonts w:ascii="Arial" w:hAnsi="Arial" w:cs="Arial"/>
                <w:b/>
                <w:sz w:val="20"/>
              </w:rPr>
              <w:t>projektů</w:t>
            </w:r>
          </w:p>
        </w:tc>
        <w:tc>
          <w:tcPr>
            <w:tcW w:w="4785" w:type="dxa"/>
            <w:vAlign w:val="center"/>
          </w:tcPr>
          <w:p w14:paraId="614433F6" w14:textId="77777777" w:rsidR="00AA3510" w:rsidRPr="00AB336E" w:rsidRDefault="00D562ED" w:rsidP="00D85E8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Individuální projekt</w:t>
            </w:r>
          </w:p>
        </w:tc>
      </w:tr>
      <w:tr w:rsidR="0079263D" w14:paraId="1B660800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24951101" w14:textId="6C18D1F8" w:rsidR="00AA3510" w:rsidRPr="00991069" w:rsidRDefault="00B92A00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Oprávnění žadatelé</w:t>
            </w:r>
          </w:p>
        </w:tc>
        <w:tc>
          <w:tcPr>
            <w:tcW w:w="4785" w:type="dxa"/>
            <w:vAlign w:val="center"/>
          </w:tcPr>
          <w:p w14:paraId="48FB9E11" w14:textId="05490DCD" w:rsidR="535536E7" w:rsidRDefault="535536E7" w:rsidP="535536E7">
            <w:pPr>
              <w:jc w:val="both"/>
              <w:rPr>
                <w:rFonts w:eastAsiaTheme="minorEastAsia"/>
                <w:color w:val="000000" w:themeColor="text1"/>
                <w:sz w:val="18"/>
                <w:szCs w:val="18"/>
              </w:rPr>
            </w:pPr>
          </w:p>
          <w:p w14:paraId="2C8D2D2A" w14:textId="77777777" w:rsidR="00863C0F" w:rsidRDefault="53688C4D" w:rsidP="535536E7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Ministerstvo pro místní rozvoj ČR</w:t>
            </w:r>
          </w:p>
          <w:p w14:paraId="4344BE4D" w14:textId="22B54DEE" w:rsidR="00137688" w:rsidRPr="00863C0F" w:rsidRDefault="02619D74" w:rsidP="535536E7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Ministerstvo </w:t>
            </w:r>
            <w:r w:rsidR="79CF1F29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financí ČR – Auditní orgán </w:t>
            </w:r>
            <w:r w:rsidR="0D881D86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="79CF1F29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AO</w:t>
            </w:r>
            <w:r w:rsidR="0D881D86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="79CF1F29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Platební </w:t>
            </w:r>
            <w:r w:rsidR="0D881D86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orgán (</w:t>
            </w:r>
            <w:r w:rsidR="79CF1F29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PO</w:t>
            </w:r>
            <w:r w:rsidR="0D881D86" w:rsidRPr="535536E7">
              <w:rPr>
                <w:rFonts w:ascii="Arial" w:hAnsi="Arial" w:cs="Arial"/>
                <w:color w:val="000000" w:themeColor="text1"/>
                <w:sz w:val="18"/>
                <w:szCs w:val="18"/>
              </w:rPr>
              <w:t>), CKB AFCOS</w:t>
            </w:r>
          </w:p>
          <w:p w14:paraId="41F2D1C3" w14:textId="7162954E" w:rsidR="001B220D" w:rsidRPr="00A55840" w:rsidRDefault="001B220D" w:rsidP="0045557E">
            <w:pPr>
              <w:pStyle w:val="Odstavecseseznamem"/>
              <w:ind w:left="146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9263D" w14:paraId="616BF081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344D9987" w14:textId="27591CAB" w:rsidR="00AA3510" w:rsidRPr="00991069" w:rsidRDefault="00D562ED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Míra </w:t>
            </w:r>
            <w:r w:rsidR="0079263D">
              <w:rPr>
                <w:rFonts w:ascii="Arial" w:hAnsi="Arial" w:cs="Arial"/>
                <w:b/>
                <w:sz w:val="20"/>
              </w:rPr>
              <w:t>spolufinancování</w:t>
            </w:r>
          </w:p>
        </w:tc>
        <w:tc>
          <w:tcPr>
            <w:tcW w:w="4785" w:type="dxa"/>
            <w:vAlign w:val="center"/>
          </w:tcPr>
          <w:p w14:paraId="2007AC5B" w14:textId="5F7E0F3C" w:rsidR="00AA3510" w:rsidRPr="00AB336E" w:rsidRDefault="7C4102FF" w:rsidP="535536E7">
            <w:pPr>
              <w:rPr>
                <w:rFonts w:ascii="Arial" w:hAnsi="Arial" w:cs="Arial"/>
                <w:sz w:val="20"/>
                <w:szCs w:val="20"/>
              </w:rPr>
            </w:pPr>
            <w:r w:rsidRPr="535536E7">
              <w:rPr>
                <w:rFonts w:ascii="Arial" w:hAnsi="Arial" w:cs="Arial"/>
                <w:sz w:val="20"/>
                <w:szCs w:val="20"/>
              </w:rPr>
              <w:t>100</w:t>
            </w:r>
            <w:r w:rsidR="6698407C" w:rsidRPr="535536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535536E7">
              <w:rPr>
                <w:rFonts w:ascii="Arial" w:hAnsi="Arial" w:cs="Arial"/>
                <w:sz w:val="20"/>
                <w:szCs w:val="20"/>
              </w:rPr>
              <w:t>% (</w:t>
            </w:r>
            <w:r w:rsidR="186D0420" w:rsidRPr="535536E7">
              <w:rPr>
                <w:rFonts w:ascii="Arial" w:hAnsi="Arial" w:cs="Arial"/>
                <w:sz w:val="20"/>
                <w:szCs w:val="20"/>
              </w:rPr>
              <w:t>68,54 % EFRR; 31,46</w:t>
            </w:r>
            <w:r w:rsidRPr="535536E7">
              <w:rPr>
                <w:rFonts w:ascii="Arial" w:hAnsi="Arial" w:cs="Arial"/>
                <w:sz w:val="20"/>
                <w:szCs w:val="20"/>
              </w:rPr>
              <w:t>% státní rozpočet)</w:t>
            </w:r>
          </w:p>
        </w:tc>
      </w:tr>
      <w:tr w:rsidR="0079263D" w14:paraId="5400D325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04F66FB7" w14:textId="77777777" w:rsidR="00AA3510" w:rsidRPr="00991069" w:rsidRDefault="006305FF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Forma financování</w:t>
            </w:r>
          </w:p>
        </w:tc>
        <w:tc>
          <w:tcPr>
            <w:tcW w:w="4785" w:type="dxa"/>
            <w:vAlign w:val="center"/>
          </w:tcPr>
          <w:p w14:paraId="13EBB163" w14:textId="1C18AEB0" w:rsidR="006F7468" w:rsidRPr="009634C3" w:rsidRDefault="009634C3" w:rsidP="009634C3">
            <w:pPr>
              <w:rPr>
                <w:rFonts w:ascii="Arial" w:hAnsi="Arial" w:cs="Arial"/>
                <w:sz w:val="20"/>
              </w:rPr>
            </w:pPr>
            <w:r w:rsidRPr="009634C3">
              <w:rPr>
                <w:rFonts w:ascii="Arial" w:hAnsi="Arial" w:cs="Arial"/>
                <w:sz w:val="20"/>
              </w:rPr>
              <w:t>ex post</w:t>
            </w:r>
          </w:p>
        </w:tc>
      </w:tr>
      <w:tr w:rsidR="0079263D" w14:paraId="1BBEEAE3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3EB1046A" w14:textId="3A0D50BB" w:rsidR="006305FF" w:rsidRDefault="006305FF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  <w:r w:rsidR="009634C3">
              <w:rPr>
                <w:rFonts w:ascii="Arial" w:hAnsi="Arial" w:cs="Arial"/>
                <w:b/>
                <w:sz w:val="20"/>
              </w:rPr>
              <w:t>aximální</w:t>
            </w:r>
            <w:r>
              <w:rPr>
                <w:rFonts w:ascii="Arial" w:hAnsi="Arial" w:cs="Arial"/>
                <w:b/>
                <w:sz w:val="20"/>
              </w:rPr>
              <w:t xml:space="preserve"> a </w:t>
            </w:r>
            <w:r w:rsidR="009634C3">
              <w:rPr>
                <w:rFonts w:ascii="Arial" w:hAnsi="Arial" w:cs="Arial"/>
                <w:b/>
                <w:sz w:val="20"/>
              </w:rPr>
              <w:t>minimální</w:t>
            </w:r>
            <w:r>
              <w:rPr>
                <w:rFonts w:ascii="Arial" w:hAnsi="Arial" w:cs="Arial"/>
                <w:b/>
                <w:sz w:val="20"/>
              </w:rPr>
              <w:t xml:space="preserve"> výše celkových způsobilých výdajů</w:t>
            </w:r>
            <w:r w:rsidR="009634C3">
              <w:rPr>
                <w:rFonts w:ascii="Arial" w:hAnsi="Arial" w:cs="Arial"/>
                <w:b/>
                <w:sz w:val="20"/>
              </w:rPr>
              <w:t xml:space="preserve"> na projekt</w:t>
            </w:r>
          </w:p>
        </w:tc>
        <w:tc>
          <w:tcPr>
            <w:tcW w:w="4785" w:type="dxa"/>
            <w:vAlign w:val="center"/>
          </w:tcPr>
          <w:p w14:paraId="28032569" w14:textId="77777777" w:rsidR="006305FF" w:rsidRPr="00AB336E" w:rsidRDefault="00C7402D" w:rsidP="00D85E84">
            <w:pPr>
              <w:rPr>
                <w:rFonts w:ascii="Arial" w:hAnsi="Arial" w:cs="Arial"/>
                <w:sz w:val="20"/>
              </w:rPr>
            </w:pPr>
            <w:r w:rsidRPr="00D9542E">
              <w:rPr>
                <w:rFonts w:ascii="Arial" w:hAnsi="Arial" w:cs="Arial"/>
                <w:sz w:val="20"/>
              </w:rPr>
              <w:t>není stanovena</w:t>
            </w:r>
          </w:p>
        </w:tc>
      </w:tr>
      <w:tr w:rsidR="0079263D" w14:paraId="5B47C27C" w14:textId="77777777" w:rsidTr="535536E7">
        <w:trPr>
          <w:trHeight w:val="567"/>
        </w:trPr>
        <w:tc>
          <w:tcPr>
            <w:tcW w:w="3969" w:type="dxa"/>
            <w:vAlign w:val="center"/>
          </w:tcPr>
          <w:p w14:paraId="0645D3B8" w14:textId="4588A82A" w:rsidR="00AA3510" w:rsidRPr="00991069" w:rsidRDefault="009634C3" w:rsidP="00D85E84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</w:t>
            </w:r>
            <w:r w:rsidR="00D562ED">
              <w:rPr>
                <w:rFonts w:ascii="Arial" w:hAnsi="Arial" w:cs="Arial"/>
                <w:b/>
                <w:sz w:val="20"/>
              </w:rPr>
              <w:t>odmínk</w:t>
            </w:r>
            <w:r>
              <w:rPr>
                <w:rFonts w:ascii="Arial" w:hAnsi="Arial" w:cs="Arial"/>
                <w:b/>
                <w:sz w:val="20"/>
              </w:rPr>
              <w:t xml:space="preserve">y </w:t>
            </w:r>
            <w:r w:rsidR="00D562ED">
              <w:rPr>
                <w:rFonts w:ascii="Arial" w:hAnsi="Arial" w:cs="Arial"/>
                <w:b/>
                <w:sz w:val="20"/>
              </w:rPr>
              <w:t>veřejné podpory</w:t>
            </w:r>
          </w:p>
        </w:tc>
        <w:tc>
          <w:tcPr>
            <w:tcW w:w="4785" w:type="dxa"/>
            <w:vAlign w:val="center"/>
          </w:tcPr>
          <w:p w14:paraId="3FD7F7BC" w14:textId="08BAD434" w:rsidR="00AA3510" w:rsidRPr="00AB336E" w:rsidRDefault="797B7C32" w:rsidP="535536E7">
            <w:pPr>
              <w:rPr>
                <w:rFonts w:ascii="Arial" w:hAnsi="Arial" w:cs="Arial"/>
                <w:sz w:val="20"/>
                <w:szCs w:val="20"/>
              </w:rPr>
            </w:pPr>
            <w:r w:rsidRPr="535536E7">
              <w:rPr>
                <w:rFonts w:ascii="Arial" w:hAnsi="Arial" w:cs="Arial"/>
                <w:sz w:val="20"/>
                <w:szCs w:val="20"/>
              </w:rPr>
              <w:t xml:space="preserve">V projektech </w:t>
            </w:r>
            <w:r w:rsidR="25F181C0" w:rsidRPr="535536E7">
              <w:rPr>
                <w:rFonts w:ascii="Arial" w:hAnsi="Arial" w:cs="Arial"/>
                <w:sz w:val="20"/>
                <w:szCs w:val="20"/>
              </w:rPr>
              <w:t>nebude poskytována veřejná podpora</w:t>
            </w:r>
          </w:p>
        </w:tc>
      </w:tr>
    </w:tbl>
    <w:p w14:paraId="6AFCEB0E" w14:textId="77777777" w:rsidR="00991069" w:rsidRDefault="00991069" w:rsidP="00991069">
      <w:pPr>
        <w:pStyle w:val="Odstavecseseznamem"/>
        <w:jc w:val="both"/>
        <w:rPr>
          <w:rFonts w:ascii="Arial" w:hAnsi="Arial" w:cs="Arial"/>
          <w:b/>
          <w:sz w:val="24"/>
        </w:rPr>
      </w:pPr>
    </w:p>
    <w:p w14:paraId="03D27A64" w14:textId="66FD02E4" w:rsidR="00783810" w:rsidRDefault="00783810" w:rsidP="535536E7">
      <w:pPr>
        <w:pStyle w:val="Nadpis1"/>
        <w:numPr>
          <w:ilvl w:val="0"/>
          <w:numId w:val="26"/>
        </w:numPr>
        <w:rPr>
          <w:sz w:val="28"/>
          <w:szCs w:val="28"/>
        </w:rPr>
      </w:pPr>
      <w:r w:rsidRPr="535536E7">
        <w:rPr>
          <w:sz w:val="28"/>
          <w:szCs w:val="28"/>
        </w:rPr>
        <w:t>Věcné zaměření</w:t>
      </w:r>
    </w:p>
    <w:p w14:paraId="3CADFD02" w14:textId="73D5C482" w:rsidR="00783810" w:rsidRDefault="005E4996" w:rsidP="005E4996">
      <w:pPr>
        <w:pStyle w:val="Nadpis2"/>
      </w:pPr>
      <w:r>
        <w:t xml:space="preserve"> </w:t>
      </w:r>
      <w:r>
        <w:tab/>
        <w:t xml:space="preserve">4.1. </w:t>
      </w:r>
      <w:r w:rsidR="00D138C3">
        <w:t>Výčet</w:t>
      </w:r>
      <w:r w:rsidR="00783810">
        <w:t xml:space="preserve"> podporovaných aktivit</w:t>
      </w:r>
      <w:r w:rsidR="00D138C3">
        <w:t>:</w:t>
      </w:r>
    </w:p>
    <w:p w14:paraId="579C960F" w14:textId="496A891E" w:rsidR="00AE4A8B" w:rsidRPr="00863C0F" w:rsidRDefault="2CEF5E91" w:rsidP="7A2E67E4">
      <w:pPr>
        <w:spacing w:after="0"/>
        <w:ind w:left="720"/>
        <w:jc w:val="both"/>
        <w:rPr>
          <w:rFonts w:ascii="Arial" w:hAnsi="Arial" w:cs="Arial"/>
          <w:sz w:val="20"/>
          <w:szCs w:val="20"/>
        </w:rPr>
      </w:pPr>
      <w:r w:rsidRPr="7A2E67E4">
        <w:rPr>
          <w:rFonts w:ascii="Arial" w:hAnsi="Arial" w:cs="Arial"/>
          <w:sz w:val="20"/>
          <w:szCs w:val="20"/>
        </w:rPr>
        <w:t>Zajištění administrativní kapacity pro horizontální instituce (MMR, MF AO, MF P</w:t>
      </w:r>
      <w:r w:rsidR="69DC3B33" w:rsidRPr="7A2E67E4">
        <w:rPr>
          <w:rFonts w:ascii="Arial" w:hAnsi="Arial" w:cs="Arial"/>
          <w:sz w:val="20"/>
          <w:szCs w:val="20"/>
        </w:rPr>
        <w:t>O</w:t>
      </w:r>
      <w:r w:rsidRPr="7A2E67E4">
        <w:rPr>
          <w:rFonts w:ascii="Arial" w:hAnsi="Arial" w:cs="Arial"/>
          <w:sz w:val="20"/>
          <w:szCs w:val="20"/>
        </w:rPr>
        <w:t>, CKB AFCOS)</w:t>
      </w:r>
      <w:r w:rsidR="69DC3B33" w:rsidRPr="7A2E67E4">
        <w:rPr>
          <w:rFonts w:ascii="Arial" w:hAnsi="Arial" w:cs="Arial"/>
          <w:sz w:val="20"/>
          <w:szCs w:val="20"/>
        </w:rPr>
        <w:t xml:space="preserve"> a ŘO OPTP</w:t>
      </w:r>
      <w:r w:rsidR="005E4996">
        <w:rPr>
          <w:rFonts w:ascii="Arial" w:hAnsi="Arial" w:cs="Arial"/>
          <w:sz w:val="20"/>
          <w:szCs w:val="20"/>
        </w:rPr>
        <w:t>.</w:t>
      </w:r>
      <w:r w:rsidRPr="7A2E67E4">
        <w:rPr>
          <w:rFonts w:ascii="Arial" w:hAnsi="Arial" w:cs="Arial"/>
          <w:sz w:val="20"/>
          <w:szCs w:val="20"/>
        </w:rPr>
        <w:t xml:space="preserve"> </w:t>
      </w:r>
    </w:p>
    <w:p w14:paraId="75AAB221" w14:textId="49327D30" w:rsidR="00783810" w:rsidRPr="00863C0F" w:rsidRDefault="00783810" w:rsidP="0ABD030C">
      <w:pPr>
        <w:spacing w:after="0"/>
        <w:ind w:left="7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06ADBC1" w14:textId="314D8731" w:rsidR="009B0066" w:rsidRDefault="69BF7BF2" w:rsidP="535536E7">
      <w:pPr>
        <w:pStyle w:val="Nadpis2"/>
        <w:ind w:firstLine="708"/>
      </w:pPr>
      <w:r>
        <w:t xml:space="preserve">4.2. </w:t>
      </w:r>
      <w:r w:rsidR="005E4996">
        <w:t>I</w:t>
      </w:r>
      <w:r>
        <w:t>ndikátory</w:t>
      </w:r>
    </w:p>
    <w:p w14:paraId="06C0EFAA" w14:textId="7E629BF5" w:rsidR="000C7487" w:rsidRPr="00863C0F" w:rsidRDefault="2E0D16C6" w:rsidP="005D5F96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74FD4B1C">
        <w:rPr>
          <w:rFonts w:ascii="Arial" w:hAnsi="Arial" w:cs="Arial"/>
          <w:sz w:val="20"/>
          <w:szCs w:val="20"/>
        </w:rPr>
        <w:t>Povinným indikátorem pro žadatele</w:t>
      </w:r>
      <w:r w:rsidR="6D44EDE0" w:rsidRPr="74FD4B1C">
        <w:rPr>
          <w:rFonts w:ascii="Arial" w:hAnsi="Arial" w:cs="Arial"/>
          <w:sz w:val="20"/>
          <w:szCs w:val="20"/>
        </w:rPr>
        <w:t xml:space="preserve"> </w:t>
      </w:r>
      <w:r w:rsidRPr="74FD4B1C">
        <w:rPr>
          <w:rFonts w:ascii="Arial" w:hAnsi="Arial" w:cs="Arial"/>
          <w:sz w:val="20"/>
          <w:szCs w:val="20"/>
        </w:rPr>
        <w:t>je</w:t>
      </w:r>
      <w:r w:rsidR="6D44EDE0" w:rsidRPr="74FD4B1C">
        <w:rPr>
          <w:rFonts w:ascii="Arial" w:hAnsi="Arial" w:cs="Arial"/>
          <w:sz w:val="20"/>
          <w:szCs w:val="20"/>
        </w:rPr>
        <w:t xml:space="preserve"> výstupový </w:t>
      </w:r>
      <w:r w:rsidRPr="74FD4B1C">
        <w:rPr>
          <w:rFonts w:ascii="Arial" w:hAnsi="Arial" w:cs="Arial"/>
          <w:sz w:val="20"/>
          <w:szCs w:val="20"/>
        </w:rPr>
        <w:t xml:space="preserve">indikátor č. </w:t>
      </w:r>
      <w:r w:rsidRPr="74FD4B1C">
        <w:rPr>
          <w:rFonts w:ascii="Arial" w:hAnsi="Arial" w:cs="Arial"/>
          <w:b/>
          <w:bCs/>
          <w:sz w:val="20"/>
          <w:szCs w:val="20"/>
        </w:rPr>
        <w:t>825002 Počet pracovních</w:t>
      </w:r>
      <w:r w:rsidR="6D44EDE0" w:rsidRPr="74FD4B1C">
        <w:rPr>
          <w:rFonts w:ascii="Arial" w:hAnsi="Arial" w:cs="Arial"/>
          <w:b/>
          <w:bCs/>
          <w:sz w:val="20"/>
          <w:szCs w:val="20"/>
        </w:rPr>
        <w:t>/služebních</w:t>
      </w:r>
      <w:r w:rsidRPr="74FD4B1C">
        <w:rPr>
          <w:rFonts w:ascii="Arial" w:hAnsi="Arial" w:cs="Arial"/>
          <w:b/>
          <w:bCs/>
          <w:sz w:val="20"/>
          <w:szCs w:val="20"/>
        </w:rPr>
        <w:t xml:space="preserve"> míst financovaných z</w:t>
      </w:r>
      <w:r w:rsidR="6D6E0899" w:rsidRPr="74FD4B1C">
        <w:rPr>
          <w:rFonts w:ascii="Arial" w:hAnsi="Arial" w:cs="Arial"/>
          <w:b/>
          <w:bCs/>
          <w:sz w:val="20"/>
          <w:szCs w:val="20"/>
        </w:rPr>
        <w:t> </w:t>
      </w:r>
      <w:r w:rsidRPr="74FD4B1C">
        <w:rPr>
          <w:rFonts w:ascii="Arial" w:hAnsi="Arial" w:cs="Arial"/>
          <w:b/>
          <w:bCs/>
          <w:sz w:val="20"/>
          <w:szCs w:val="20"/>
        </w:rPr>
        <w:t>programu</w:t>
      </w:r>
      <w:r w:rsidR="6D6E0899" w:rsidRPr="74FD4B1C">
        <w:rPr>
          <w:rFonts w:ascii="Arial" w:hAnsi="Arial" w:cs="Arial"/>
          <w:sz w:val="20"/>
          <w:szCs w:val="20"/>
        </w:rPr>
        <w:t>. Detailní informace k indikátoru jsou uvedeny v </w:t>
      </w:r>
      <w:proofErr w:type="spellStart"/>
      <w:r w:rsidR="6D6E0899" w:rsidRPr="0010015E">
        <w:rPr>
          <w:rFonts w:ascii="Arial" w:hAnsi="Arial" w:cs="Arial"/>
          <w:sz w:val="20"/>
          <w:szCs w:val="20"/>
        </w:rPr>
        <w:t>kap.č</w:t>
      </w:r>
      <w:proofErr w:type="spellEnd"/>
      <w:r w:rsidR="6D6E0899" w:rsidRPr="0010015E">
        <w:rPr>
          <w:rFonts w:ascii="Arial" w:hAnsi="Arial" w:cs="Arial"/>
          <w:sz w:val="20"/>
          <w:szCs w:val="20"/>
        </w:rPr>
        <w:t xml:space="preserve">. </w:t>
      </w:r>
      <w:r w:rsidR="0010015E" w:rsidRPr="0010015E">
        <w:rPr>
          <w:rFonts w:ascii="Arial" w:hAnsi="Arial" w:cs="Arial"/>
          <w:sz w:val="20"/>
          <w:szCs w:val="20"/>
        </w:rPr>
        <w:t>13</w:t>
      </w:r>
      <w:r w:rsidR="6D6E0899" w:rsidRPr="0010015E">
        <w:rPr>
          <w:rFonts w:ascii="Arial" w:hAnsi="Arial" w:cs="Arial"/>
          <w:sz w:val="20"/>
          <w:szCs w:val="20"/>
        </w:rPr>
        <w:t xml:space="preserve"> </w:t>
      </w:r>
      <w:r w:rsidR="6D6E0899" w:rsidRPr="74FD4B1C">
        <w:rPr>
          <w:rFonts w:ascii="Arial" w:hAnsi="Arial" w:cs="Arial"/>
          <w:sz w:val="20"/>
          <w:szCs w:val="20"/>
        </w:rPr>
        <w:t xml:space="preserve">Pravidel pro žadatele a příjemce (PŽP). </w:t>
      </w:r>
    </w:p>
    <w:p w14:paraId="1B10F0B8" w14:textId="622F9DC5" w:rsidR="005C0BA0" w:rsidRDefault="35E2DC25" w:rsidP="535536E7">
      <w:pPr>
        <w:pStyle w:val="Nadpis2"/>
        <w:ind w:left="207" w:firstLine="513"/>
      </w:pPr>
      <w:r>
        <w:t>4.3. Cílová skupina</w:t>
      </w:r>
    </w:p>
    <w:p w14:paraId="4A0DAF5C" w14:textId="04AFD15C" w:rsidR="00A830A4" w:rsidRDefault="74FD4B1C" w:rsidP="0744BCEF">
      <w:pPr>
        <w:pStyle w:val="Odstavecseseznamem"/>
        <w:numPr>
          <w:ilvl w:val="0"/>
          <w:numId w:val="33"/>
        </w:numPr>
        <w:spacing w:after="0"/>
        <w:jc w:val="both"/>
        <w:rPr>
          <w:rFonts w:eastAsiaTheme="minorEastAsia"/>
          <w:sz w:val="20"/>
          <w:szCs w:val="20"/>
        </w:rPr>
      </w:pPr>
      <w:r w:rsidRPr="5D759FF0">
        <w:rPr>
          <w:rFonts w:ascii="Arial" w:eastAsia="Arial" w:hAnsi="Arial" w:cs="Arial"/>
          <w:sz w:val="20"/>
          <w:szCs w:val="20"/>
        </w:rPr>
        <w:t>implementační struktura EU fondů, příjemci/žadatelé, další orgány určené pro řízení Dohody o partnerství (</w:t>
      </w:r>
      <w:proofErr w:type="spellStart"/>
      <w:r w:rsidRPr="5D759FF0">
        <w:rPr>
          <w:rFonts w:ascii="Arial" w:eastAsia="Arial" w:hAnsi="Arial" w:cs="Arial"/>
          <w:sz w:val="20"/>
          <w:szCs w:val="20"/>
        </w:rPr>
        <w:t>DoP</w:t>
      </w:r>
      <w:proofErr w:type="spellEnd"/>
      <w:r w:rsidRPr="5D759FF0">
        <w:rPr>
          <w:rFonts w:ascii="Arial" w:eastAsia="Arial" w:hAnsi="Arial" w:cs="Arial"/>
          <w:sz w:val="20"/>
          <w:szCs w:val="20"/>
        </w:rPr>
        <w:t>), partneři implementace EU fondů, partneři zabývající se kohezní politikou a realizací EU fondů a veřejnost pro oblast horizontální publicity.</w:t>
      </w:r>
    </w:p>
    <w:p w14:paraId="6C02B629" w14:textId="3518ADE9" w:rsidR="00A830A4" w:rsidRDefault="00A830A4" w:rsidP="74FD4B1C">
      <w:pPr>
        <w:spacing w:after="0" w:line="240" w:lineRule="auto"/>
        <w:ind w:left="348"/>
        <w:jc w:val="both"/>
        <w:rPr>
          <w:rFonts w:ascii="Arial" w:eastAsia="Arial" w:hAnsi="Arial" w:cs="Arial"/>
        </w:rPr>
      </w:pPr>
    </w:p>
    <w:p w14:paraId="6CE2126F" w14:textId="7116DEAC" w:rsidR="00F11B5D" w:rsidRPr="00A830A4" w:rsidRDefault="00F11B5D" w:rsidP="0744BCEF">
      <w:pPr>
        <w:spacing w:after="0" w:line="240" w:lineRule="auto"/>
        <w:ind w:left="348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6AA57C2" w14:textId="605E36E9" w:rsidR="007F2C67" w:rsidRDefault="007F2C67" w:rsidP="5D759FF0">
      <w:pPr>
        <w:pStyle w:val="Nadpis2"/>
        <w:numPr>
          <w:ilvl w:val="0"/>
          <w:numId w:val="26"/>
        </w:numPr>
        <w:rPr>
          <w:sz w:val="28"/>
          <w:szCs w:val="28"/>
        </w:rPr>
      </w:pPr>
      <w:r w:rsidRPr="5D759FF0">
        <w:rPr>
          <w:sz w:val="28"/>
          <w:szCs w:val="28"/>
        </w:rPr>
        <w:lastRenderedPageBreak/>
        <w:t>Územní zaměření</w:t>
      </w:r>
    </w:p>
    <w:p w14:paraId="5FF58FC8" w14:textId="6AE09859" w:rsidR="00FD716C" w:rsidRDefault="00A830A4" w:rsidP="535536E7">
      <w:pPr>
        <w:spacing w:after="120"/>
        <w:ind w:left="357"/>
        <w:jc w:val="both"/>
        <w:rPr>
          <w:rFonts w:ascii="Arial" w:hAnsi="Arial" w:cs="Arial"/>
          <w:sz w:val="20"/>
          <w:szCs w:val="20"/>
        </w:rPr>
      </w:pPr>
      <w:r w:rsidRPr="3F7164B5">
        <w:rPr>
          <w:rFonts w:ascii="Arial" w:hAnsi="Arial" w:cs="Arial"/>
          <w:sz w:val="20"/>
          <w:szCs w:val="20"/>
        </w:rPr>
        <w:t xml:space="preserve"> </w:t>
      </w:r>
      <w:r>
        <w:tab/>
      </w:r>
      <w:r w:rsidR="00FD716C" w:rsidRPr="3F7164B5">
        <w:rPr>
          <w:rFonts w:ascii="Arial" w:hAnsi="Arial" w:cs="Arial"/>
          <w:sz w:val="20"/>
          <w:szCs w:val="20"/>
        </w:rPr>
        <w:t>Projekty lze realizovat na území celé ČR včetně hl. města Prahy.</w:t>
      </w:r>
    </w:p>
    <w:p w14:paraId="2A06561E" w14:textId="72D43260" w:rsidR="00FD716C" w:rsidRDefault="00A830A4" w:rsidP="5D759FF0">
      <w:pPr>
        <w:pStyle w:val="Nadpis2"/>
        <w:ind w:firstLine="708"/>
        <w:rPr>
          <w:rFonts w:ascii="Cambria" w:eastAsia="MS Gothic" w:hAnsi="Cambria" w:cs="Times New Roman"/>
        </w:rPr>
      </w:pPr>
      <w:r>
        <w:t xml:space="preserve">6.    </w:t>
      </w:r>
      <w:r w:rsidRPr="5D759FF0">
        <w:rPr>
          <w:sz w:val="28"/>
          <w:szCs w:val="28"/>
        </w:rPr>
        <w:t>Z</w:t>
      </w:r>
      <w:r w:rsidR="00FD716C" w:rsidRPr="5D759FF0">
        <w:rPr>
          <w:sz w:val="28"/>
          <w:szCs w:val="28"/>
        </w:rPr>
        <w:t>působilost výdajů</w:t>
      </w:r>
    </w:p>
    <w:p w14:paraId="7D05C3DD" w14:textId="3BE9D977" w:rsidR="00FD716C" w:rsidRDefault="005F647C" w:rsidP="5D759FF0">
      <w:pPr>
        <w:pStyle w:val="Nadpis2"/>
        <w:ind w:firstLine="708"/>
      </w:pPr>
      <w:r>
        <w:t xml:space="preserve">6.1. Věcná způsobilost výdajů </w:t>
      </w:r>
    </w:p>
    <w:p w14:paraId="50228F18" w14:textId="7DD238EF" w:rsidR="00FD716C" w:rsidRDefault="000D2C18" w:rsidP="5D759FF0">
      <w:pPr>
        <w:pStyle w:val="Nadpis2"/>
        <w:ind w:firstLine="708"/>
        <w:rPr>
          <w:rFonts w:ascii="Arial" w:hAnsi="Arial" w:cs="Arial"/>
          <w:color w:val="auto"/>
          <w:sz w:val="20"/>
          <w:szCs w:val="20"/>
        </w:rPr>
      </w:pPr>
      <w:r w:rsidRPr="5D759FF0">
        <w:rPr>
          <w:rFonts w:ascii="Arial" w:hAnsi="Arial" w:cs="Arial"/>
          <w:color w:val="auto"/>
          <w:sz w:val="20"/>
          <w:szCs w:val="20"/>
        </w:rPr>
        <w:t xml:space="preserve">Výzva stanoví </w:t>
      </w:r>
      <w:r w:rsidR="005E0E93" w:rsidRPr="5D759FF0">
        <w:rPr>
          <w:rFonts w:ascii="Arial" w:hAnsi="Arial" w:cs="Arial"/>
          <w:color w:val="auto"/>
          <w:sz w:val="20"/>
          <w:szCs w:val="20"/>
        </w:rPr>
        <w:t>následující</w:t>
      </w:r>
      <w:r w:rsidRPr="5D759FF0">
        <w:rPr>
          <w:rFonts w:ascii="Arial" w:hAnsi="Arial" w:cs="Arial"/>
          <w:color w:val="auto"/>
          <w:sz w:val="20"/>
          <w:szCs w:val="20"/>
        </w:rPr>
        <w:t xml:space="preserve"> pravidla</w:t>
      </w:r>
      <w:r w:rsidR="005E0E93" w:rsidRPr="5D759FF0">
        <w:rPr>
          <w:rFonts w:ascii="Arial" w:hAnsi="Arial" w:cs="Arial"/>
          <w:color w:val="auto"/>
          <w:sz w:val="20"/>
          <w:szCs w:val="20"/>
        </w:rPr>
        <w:t>:</w:t>
      </w:r>
    </w:p>
    <w:p w14:paraId="2FFE637F" w14:textId="77777777" w:rsidR="005E4996" w:rsidRDefault="00CF0950" w:rsidP="005E4996">
      <w:pPr>
        <w:pStyle w:val="Nadpis2"/>
        <w:spacing w:before="0" w:line="240" w:lineRule="auto"/>
        <w:ind w:left="708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535536E7">
        <w:rPr>
          <w:rFonts w:ascii="Arial" w:eastAsia="Arial" w:hAnsi="Arial" w:cs="Arial"/>
          <w:color w:val="auto"/>
          <w:sz w:val="20"/>
          <w:szCs w:val="20"/>
        </w:rPr>
        <w:t>P</w:t>
      </w:r>
      <w:r w:rsidR="008A46A4" w:rsidRPr="535536E7">
        <w:rPr>
          <w:rFonts w:ascii="Arial" w:eastAsia="Arial" w:hAnsi="Arial" w:cs="Arial"/>
          <w:color w:val="auto"/>
          <w:sz w:val="20"/>
          <w:szCs w:val="20"/>
        </w:rPr>
        <w:t xml:space="preserve">říjemci </w:t>
      </w:r>
      <w:r w:rsidR="00C8088A" w:rsidRPr="535536E7">
        <w:rPr>
          <w:rFonts w:ascii="Arial" w:eastAsia="Arial" w:hAnsi="Arial" w:cs="Arial"/>
          <w:color w:val="auto"/>
          <w:sz w:val="20"/>
          <w:szCs w:val="20"/>
        </w:rPr>
        <w:t xml:space="preserve">dokládají výdaje projektu formou </w:t>
      </w:r>
      <w:r w:rsidR="00C8088A" w:rsidRPr="535536E7">
        <w:rPr>
          <w:rFonts w:ascii="Arial" w:eastAsia="Arial" w:hAnsi="Arial" w:cs="Arial"/>
          <w:b/>
          <w:bCs/>
          <w:color w:val="auto"/>
          <w:sz w:val="20"/>
          <w:szCs w:val="20"/>
        </w:rPr>
        <w:t>zjednodušené</w:t>
      </w:r>
      <w:r w:rsidR="008A3FEA" w:rsidRPr="535536E7">
        <w:rPr>
          <w:rFonts w:ascii="Arial" w:eastAsia="Arial" w:hAnsi="Arial" w:cs="Arial"/>
          <w:b/>
          <w:bCs/>
          <w:color w:val="auto"/>
          <w:sz w:val="20"/>
          <w:szCs w:val="20"/>
        </w:rPr>
        <w:t xml:space="preserve"> </w:t>
      </w:r>
      <w:r w:rsidR="00C8088A" w:rsidRPr="535536E7">
        <w:rPr>
          <w:rFonts w:ascii="Arial" w:eastAsia="Arial" w:hAnsi="Arial" w:cs="Arial"/>
          <w:b/>
          <w:bCs/>
          <w:color w:val="auto"/>
          <w:sz w:val="20"/>
          <w:szCs w:val="20"/>
        </w:rPr>
        <w:t>metody vykazování (ZMV)</w:t>
      </w:r>
      <w:r w:rsidR="00C8088A" w:rsidRPr="535536E7">
        <w:rPr>
          <w:rFonts w:ascii="Arial" w:eastAsia="Arial" w:hAnsi="Arial" w:cs="Arial"/>
          <w:color w:val="auto"/>
          <w:sz w:val="20"/>
          <w:szCs w:val="20"/>
        </w:rPr>
        <w:t xml:space="preserve"> </w:t>
      </w:r>
      <w:r w:rsidR="535536E7" w:rsidRPr="535536E7">
        <w:rPr>
          <w:rFonts w:ascii="Arial" w:eastAsia="Arial" w:hAnsi="Arial" w:cs="Arial"/>
          <w:color w:val="auto"/>
          <w:sz w:val="20"/>
          <w:szCs w:val="20"/>
        </w:rPr>
        <w:t xml:space="preserve">podle čl. 56, odst. 1 </w:t>
      </w:r>
      <w:r w:rsidR="535536E7" w:rsidRPr="535536E7">
        <w:rPr>
          <w:rStyle w:val="eop"/>
          <w:rFonts w:ascii="Arial" w:eastAsia="Arial" w:hAnsi="Arial" w:cs="Arial"/>
          <w:color w:val="auto"/>
          <w:sz w:val="20"/>
          <w:szCs w:val="20"/>
        </w:rPr>
        <w:t>Nařízení Evropského parlamentu a Rady (EU) 2021/1060 ze dne 24. června 2021 o společných ustanoveních pro Evropský fond pro regionální rozvoj, Evropský sociální fond plus, Fond soudržnosti, Fond pro spravedlivou transformaci a Evropský námořní, rybářský a akvakulturní fond o finančních pravidlech pro tyto fondy a pro Azylový, migrační a integrační fond, Fond pro vnitřní bezpečnost a Nástroj pro finanční podporu správy hranic a vízové politiky</w:t>
      </w:r>
      <w:r w:rsidR="535536E7" w:rsidRPr="535536E7">
        <w:rPr>
          <w:rFonts w:ascii="Arial" w:eastAsia="Arial" w:hAnsi="Arial" w:cs="Arial"/>
          <w:color w:val="auto"/>
          <w:sz w:val="20"/>
          <w:szCs w:val="20"/>
        </w:rPr>
        <w:t xml:space="preserve">:  </w:t>
      </w:r>
    </w:p>
    <w:p w14:paraId="1A14128E" w14:textId="0C3D8AB1" w:rsidR="00C8088A" w:rsidRPr="00CD455C" w:rsidRDefault="535536E7" w:rsidP="535536E7">
      <w:pPr>
        <w:pStyle w:val="Nadpis2"/>
        <w:spacing w:before="0" w:line="240" w:lineRule="auto"/>
        <w:ind w:left="630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535536E7">
        <w:rPr>
          <w:rFonts w:ascii="Arial" w:eastAsia="Arial" w:hAnsi="Arial" w:cs="Arial"/>
          <w:color w:val="auto"/>
          <w:sz w:val="20"/>
          <w:szCs w:val="20"/>
        </w:rPr>
        <w:t xml:space="preserve">  </w:t>
      </w:r>
    </w:p>
    <w:p w14:paraId="35C64AC8" w14:textId="3E069913" w:rsidR="00C8088A" w:rsidRDefault="717DFA59" w:rsidP="5D759FF0">
      <w:pPr>
        <w:pStyle w:val="Nadpis2"/>
        <w:numPr>
          <w:ilvl w:val="0"/>
          <w:numId w:val="2"/>
        </w:numPr>
        <w:spacing w:line="240" w:lineRule="auto"/>
        <w:jc w:val="both"/>
        <w:rPr>
          <w:b/>
          <w:bCs/>
          <w:color w:val="auto"/>
          <w:sz w:val="20"/>
          <w:szCs w:val="20"/>
        </w:rPr>
      </w:pPr>
      <w:r w:rsidRPr="5BB9CAD6">
        <w:rPr>
          <w:rFonts w:ascii="Arial" w:eastAsia="Arial" w:hAnsi="Arial" w:cs="Arial"/>
          <w:b/>
          <w:bCs/>
          <w:color w:val="auto"/>
          <w:sz w:val="20"/>
          <w:szCs w:val="20"/>
        </w:rPr>
        <w:t>Způsobil</w:t>
      </w:r>
      <w:r w:rsidR="5978D7E4" w:rsidRPr="5BB9CAD6">
        <w:rPr>
          <w:rFonts w:ascii="Arial" w:eastAsia="Arial" w:hAnsi="Arial" w:cs="Arial"/>
          <w:b/>
          <w:bCs/>
          <w:color w:val="auto"/>
          <w:sz w:val="20"/>
          <w:szCs w:val="20"/>
        </w:rPr>
        <w:t>ými</w:t>
      </w:r>
      <w:r w:rsidRPr="5BB9CAD6">
        <w:rPr>
          <w:rFonts w:ascii="Arial" w:eastAsia="Arial" w:hAnsi="Arial" w:cs="Arial"/>
          <w:b/>
          <w:bCs/>
          <w:color w:val="auto"/>
          <w:sz w:val="20"/>
          <w:szCs w:val="20"/>
        </w:rPr>
        <w:t xml:space="preserve"> výdaji jsou osobní náklady osob přímo zapojených do realizace projektu </w:t>
      </w:r>
    </w:p>
    <w:p w14:paraId="64324C96" w14:textId="6DECC4E3" w:rsidR="005E4996" w:rsidRDefault="005E4996" w:rsidP="5D759FF0">
      <w:pPr>
        <w:tabs>
          <w:tab w:val="left" w:pos="2348"/>
        </w:tabs>
        <w:spacing w:after="0" w:line="259" w:lineRule="auto"/>
        <w:ind w:left="556"/>
        <w:jc w:val="both"/>
        <w:rPr>
          <w:rFonts w:ascii="Arial" w:eastAsia="Arial" w:hAnsi="Arial" w:cs="Arial"/>
          <w:sz w:val="20"/>
          <w:szCs w:val="20"/>
        </w:rPr>
      </w:pPr>
    </w:p>
    <w:p w14:paraId="102D4233" w14:textId="3315BE4D" w:rsidR="000758BB" w:rsidRPr="005E4996" w:rsidRDefault="00F9312A" w:rsidP="5D759FF0">
      <w:pPr>
        <w:pStyle w:val="Nadpis2"/>
        <w:numPr>
          <w:ilvl w:val="0"/>
          <w:numId w:val="2"/>
        </w:numPr>
        <w:spacing w:line="240" w:lineRule="auto"/>
        <w:jc w:val="both"/>
        <w:rPr>
          <w:b/>
          <w:bCs/>
          <w:color w:val="auto"/>
          <w:sz w:val="20"/>
          <w:szCs w:val="20"/>
        </w:rPr>
      </w:pPr>
      <w:r w:rsidRPr="5D759FF0">
        <w:rPr>
          <w:rFonts w:ascii="Arial" w:hAnsi="Arial" w:cs="Arial"/>
          <w:b/>
          <w:bCs/>
          <w:color w:val="auto"/>
          <w:sz w:val="20"/>
          <w:szCs w:val="20"/>
        </w:rPr>
        <w:t xml:space="preserve">Veškeré ostatní způsobilé výdaje projektu budou hrazeny z paušální částky, která bude ve výši 8 % ze způsobilých osobních </w:t>
      </w:r>
      <w:r w:rsidR="00BD09F0" w:rsidRPr="5D759FF0">
        <w:rPr>
          <w:rFonts w:ascii="Arial" w:hAnsi="Arial" w:cs="Arial"/>
          <w:b/>
          <w:bCs/>
          <w:color w:val="auto"/>
          <w:sz w:val="20"/>
          <w:szCs w:val="20"/>
        </w:rPr>
        <w:t>nákladů</w:t>
      </w:r>
    </w:p>
    <w:p w14:paraId="48E975C2" w14:textId="75CC4324" w:rsidR="535536E7" w:rsidRPr="005E4996" w:rsidRDefault="535536E7" w:rsidP="005E4996">
      <w:pPr>
        <w:pStyle w:val="Nadpis2"/>
        <w:spacing w:line="240" w:lineRule="auto"/>
        <w:ind w:left="1352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4FA36CE" w14:textId="1EC8E5E1" w:rsidR="005E4996" w:rsidRPr="005E4996" w:rsidRDefault="32325C03" w:rsidP="005E4996">
      <w:pPr>
        <w:pStyle w:val="Nadpis2"/>
        <w:spacing w:line="240" w:lineRule="auto"/>
        <w:ind w:left="708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5D759FF0">
        <w:rPr>
          <w:rFonts w:ascii="Arial" w:hAnsi="Arial" w:cs="Arial"/>
          <w:b/>
          <w:bCs/>
          <w:color w:val="auto"/>
          <w:sz w:val="20"/>
          <w:szCs w:val="20"/>
        </w:rPr>
        <w:t>Další detailní informace ke způsobilosti a způsobu vykazování výdajů jsou uvedeny v příloze č. 7 PŽP.</w:t>
      </w:r>
    </w:p>
    <w:p w14:paraId="1D25BD9C" w14:textId="3CB6D583" w:rsidR="5D759FF0" w:rsidRDefault="5D759FF0" w:rsidP="5D759FF0"/>
    <w:p w14:paraId="65C91E80" w14:textId="6921F3D4" w:rsidR="74FD4B1C" w:rsidRDefault="74FD4B1C" w:rsidP="5D759FF0">
      <w:pPr>
        <w:pStyle w:val="Nadpis2"/>
        <w:ind w:firstLine="708"/>
        <w:rPr>
          <w:rFonts w:ascii="Arial" w:eastAsia="Arial" w:hAnsi="Arial" w:cs="Arial"/>
        </w:rPr>
      </w:pPr>
      <w:r w:rsidRPr="5D759FF0">
        <w:rPr>
          <w:rFonts w:ascii="Cambria" w:eastAsia="MS Gothic" w:hAnsi="Cambria" w:cs="Times New Roman"/>
        </w:rPr>
        <w:t>6.2. Časová způsobilost výdajů</w:t>
      </w:r>
    </w:p>
    <w:p w14:paraId="02B9BB09" w14:textId="4259BDB7" w:rsidR="74FD4B1C" w:rsidRDefault="0BD4C270" w:rsidP="5D759FF0">
      <w:pPr>
        <w:pStyle w:val="Nadpis2"/>
        <w:ind w:firstLine="708"/>
        <w:rPr>
          <w:rFonts w:ascii="Arial" w:eastAsia="Arial" w:hAnsi="Arial" w:cs="Arial"/>
          <w:color w:val="auto"/>
        </w:rPr>
      </w:pPr>
      <w:r w:rsidRPr="5D759FF0">
        <w:rPr>
          <w:rFonts w:ascii="Arial" w:eastAsia="Arial" w:hAnsi="Arial" w:cs="Arial"/>
          <w:color w:val="auto"/>
          <w:sz w:val="20"/>
          <w:szCs w:val="20"/>
        </w:rPr>
        <w:t>Výdaje jsou způsobilé od 1.1.2021.</w:t>
      </w:r>
    </w:p>
    <w:p w14:paraId="145494E4" w14:textId="77777777" w:rsidR="005E4996" w:rsidRPr="005E4996" w:rsidRDefault="005E4996" w:rsidP="5D759FF0">
      <w:pPr>
        <w:tabs>
          <w:tab w:val="left" w:pos="2348"/>
        </w:tabs>
        <w:spacing w:after="0" w:line="240" w:lineRule="auto"/>
        <w:ind w:left="916"/>
        <w:jc w:val="both"/>
        <w:rPr>
          <w:rStyle w:val="PodnadpisChar"/>
          <w:rFonts w:ascii="Arial" w:eastAsia="Arial" w:hAnsi="Arial" w:cs="Arial"/>
          <w:b/>
          <w:bCs/>
          <w:color w:val="auto"/>
          <w:sz w:val="20"/>
          <w:szCs w:val="20"/>
        </w:rPr>
      </w:pPr>
    </w:p>
    <w:p w14:paraId="1AF1D62F" w14:textId="22690C9E" w:rsidR="00F9312A" w:rsidRDefault="005E4996" w:rsidP="005E4996">
      <w:pPr>
        <w:tabs>
          <w:tab w:val="left" w:pos="2348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</w:t>
      </w:r>
      <w:r w:rsidR="008A46A4" w:rsidRPr="535536E7">
        <w:rPr>
          <w:rFonts w:ascii="Arial" w:eastAsia="Arial" w:hAnsi="Arial" w:cs="Arial"/>
          <w:sz w:val="20"/>
          <w:szCs w:val="20"/>
        </w:rPr>
        <w:t>V rámci výzvy nebude uplatňováno křížové financování.</w:t>
      </w:r>
    </w:p>
    <w:p w14:paraId="477F70D0" w14:textId="1098A9FD" w:rsidR="005E4996" w:rsidRDefault="005E4996" w:rsidP="005E4996">
      <w:pPr>
        <w:tabs>
          <w:tab w:val="left" w:pos="2348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66AFF3C" w14:textId="22C43A71" w:rsidR="005E4996" w:rsidRDefault="005E4996" w:rsidP="02FCC13E">
      <w:pPr>
        <w:pStyle w:val="Nadpis1"/>
        <w:ind w:left="349"/>
        <w:rPr>
          <w:sz w:val="28"/>
          <w:szCs w:val="28"/>
        </w:rPr>
      </w:pPr>
      <w:r w:rsidRPr="02FCC13E">
        <w:rPr>
          <w:sz w:val="28"/>
          <w:szCs w:val="28"/>
        </w:rPr>
        <w:t xml:space="preserve">      7. Náležitosti žádosti o podporu  </w:t>
      </w:r>
    </w:p>
    <w:p w14:paraId="61CE8A85" w14:textId="74D95106" w:rsidR="005E4996" w:rsidRDefault="005E4996" w:rsidP="005E4996">
      <w:pPr>
        <w:pStyle w:val="Odstavecseseznamem"/>
        <w:keepNext/>
        <w:keepLines/>
        <w:jc w:val="both"/>
        <w:rPr>
          <w:rStyle w:val="Nadpis2Char"/>
        </w:rPr>
      </w:pPr>
      <w:r w:rsidRPr="5D759FF0">
        <w:rPr>
          <w:rStyle w:val="Nadpis2Char"/>
        </w:rPr>
        <w:t>7.1. Povinné přílohy</w:t>
      </w:r>
    </w:p>
    <w:p w14:paraId="4BA4F578" w14:textId="77777777" w:rsidR="005E4996" w:rsidRDefault="005E4996" w:rsidP="005E4996">
      <w:pPr>
        <w:keepNext/>
        <w:keepLines/>
        <w:ind w:left="12" w:firstLine="708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535536E7">
        <w:rPr>
          <w:rFonts w:ascii="Arial" w:eastAsia="Arial" w:hAnsi="Arial" w:cs="Arial"/>
          <w:color w:val="000000" w:themeColor="text1"/>
          <w:sz w:val="20"/>
          <w:szCs w:val="20"/>
        </w:rPr>
        <w:t xml:space="preserve">Povinnými přílohami žádosti jsou: </w:t>
      </w:r>
    </w:p>
    <w:p w14:paraId="1269DEAE" w14:textId="4622FD94" w:rsidR="005E4996" w:rsidRDefault="005E4996" w:rsidP="5D759FF0">
      <w:pPr>
        <w:pStyle w:val="Odstavecseseznamem"/>
        <w:keepNext/>
        <w:keepLines/>
        <w:numPr>
          <w:ilvl w:val="0"/>
          <w:numId w:val="4"/>
        </w:numPr>
        <w:jc w:val="both"/>
        <w:rPr>
          <w:rFonts w:eastAsiaTheme="minorEastAsia"/>
          <w:color w:val="000000" w:themeColor="text1"/>
          <w:sz w:val="20"/>
          <w:szCs w:val="20"/>
        </w:rPr>
      </w:pPr>
      <w:r w:rsidRPr="5D759FF0">
        <w:rPr>
          <w:rFonts w:ascii="Arial" w:eastAsia="Arial" w:hAnsi="Arial" w:cs="Arial"/>
          <w:color w:val="000000" w:themeColor="text1"/>
          <w:sz w:val="20"/>
          <w:szCs w:val="20"/>
        </w:rPr>
        <w:t>“Zdůvodnění rozpočtu”</w:t>
      </w:r>
      <w:r w:rsidRPr="5D759FF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5D759FF0">
        <w:rPr>
          <w:rFonts w:ascii="Arial" w:eastAsia="Arial" w:hAnsi="Arial" w:cs="Arial"/>
          <w:color w:val="000000" w:themeColor="text1"/>
          <w:sz w:val="20"/>
          <w:szCs w:val="20"/>
        </w:rPr>
        <w:t xml:space="preserve">(viz </w:t>
      </w:r>
      <w:r w:rsidRPr="00DA5C8A">
        <w:rPr>
          <w:rFonts w:ascii="Arial" w:eastAsia="Arial" w:hAnsi="Arial" w:cs="Arial"/>
          <w:color w:val="000000" w:themeColor="text1"/>
          <w:sz w:val="20"/>
          <w:szCs w:val="20"/>
        </w:rPr>
        <w:t xml:space="preserve">příloha č. </w:t>
      </w:r>
      <w:r w:rsidR="00DA5C8A" w:rsidRPr="00DA5C8A">
        <w:rPr>
          <w:rFonts w:ascii="Arial" w:eastAsia="Arial" w:hAnsi="Arial" w:cs="Arial"/>
          <w:color w:val="000000" w:themeColor="text1"/>
          <w:sz w:val="20"/>
          <w:szCs w:val="20"/>
        </w:rPr>
        <w:t>5</w:t>
      </w:r>
      <w:r w:rsidRPr="00DA5C8A">
        <w:rPr>
          <w:rFonts w:ascii="Arial" w:eastAsia="Arial" w:hAnsi="Arial" w:cs="Arial"/>
          <w:color w:val="000000" w:themeColor="text1"/>
          <w:sz w:val="20"/>
          <w:szCs w:val="20"/>
        </w:rPr>
        <w:t xml:space="preserve"> PŽP</w:t>
      </w:r>
      <w:r w:rsidRPr="5D759FF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);</w:t>
      </w:r>
    </w:p>
    <w:p w14:paraId="029063C6" w14:textId="77777777" w:rsidR="005E4996" w:rsidRDefault="005E4996" w:rsidP="005E4996">
      <w:pPr>
        <w:pStyle w:val="Odstavecseseznamem"/>
        <w:keepNext/>
        <w:keepLines/>
        <w:numPr>
          <w:ilvl w:val="0"/>
          <w:numId w:val="4"/>
        </w:numPr>
        <w:jc w:val="both"/>
        <w:rPr>
          <w:rFonts w:eastAsiaTheme="minorEastAsia"/>
          <w:color w:val="000000" w:themeColor="text1"/>
          <w:sz w:val="20"/>
          <w:szCs w:val="20"/>
        </w:rPr>
      </w:pPr>
      <w:r w:rsidRPr="535536E7">
        <w:rPr>
          <w:rFonts w:ascii="Arial" w:eastAsia="Arial" w:hAnsi="Arial" w:cs="Arial"/>
          <w:color w:val="000000" w:themeColor="text1"/>
          <w:sz w:val="20"/>
          <w:szCs w:val="20"/>
        </w:rPr>
        <w:t>relevantní dokumenty dle § 14, odst.3, bod e) zákona č. 218/2000 Sb., o rozpočtových pravidlech, v platném znění.</w:t>
      </w:r>
    </w:p>
    <w:p w14:paraId="5817BFCA" w14:textId="1C4C4A2A" w:rsidR="001314FC" w:rsidRDefault="001314FC" w:rsidP="5D759FF0">
      <w:pPr>
        <w:pStyle w:val="Odstavecseseznamem"/>
        <w:keepNext/>
        <w:keepLines/>
        <w:tabs>
          <w:tab w:val="left" w:pos="2348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7EE67DD6" w14:textId="5E359311" w:rsidR="001314FC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18"/>
          <w:szCs w:val="18"/>
        </w:rPr>
      </w:pPr>
      <w:r w:rsidRPr="5D759FF0">
        <w:rPr>
          <w:rStyle w:val="Nadpis2Char"/>
        </w:rPr>
        <w:t xml:space="preserve"> 7.2. Informace o způsobu podání žádosti o podporu</w:t>
      </w:r>
      <w:r w:rsidRPr="5D759FF0">
        <w:rPr>
          <w:rFonts w:ascii="Arial" w:hAnsi="Arial" w:cs="Arial"/>
          <w:sz w:val="18"/>
          <w:szCs w:val="18"/>
        </w:rPr>
        <w:t xml:space="preserve"> </w:t>
      </w:r>
    </w:p>
    <w:p w14:paraId="3B5767A9" w14:textId="180FB7B8" w:rsidR="001314FC" w:rsidRPr="001314FC" w:rsidRDefault="001314FC" w:rsidP="00DA27B4">
      <w:pPr>
        <w:pStyle w:val="Odstavecseseznamem"/>
        <w:keepNext/>
        <w:keepLines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5D759FF0">
        <w:rPr>
          <w:rFonts w:ascii="Arial" w:hAnsi="Arial" w:cs="Arial"/>
          <w:sz w:val="20"/>
          <w:szCs w:val="20"/>
        </w:rPr>
        <w:t>Žádost o podporu zpracovává žadatel v systému IS KP</w:t>
      </w:r>
      <w:r w:rsidR="00844601" w:rsidRPr="5D759FF0">
        <w:rPr>
          <w:rFonts w:ascii="Arial" w:hAnsi="Arial" w:cs="Arial"/>
          <w:sz w:val="20"/>
          <w:szCs w:val="20"/>
        </w:rPr>
        <w:t>21+</w:t>
      </w:r>
      <w:r w:rsidRPr="5D759FF0">
        <w:rPr>
          <w:rFonts w:ascii="Arial" w:hAnsi="Arial" w:cs="Arial"/>
          <w:sz w:val="20"/>
          <w:szCs w:val="20"/>
        </w:rPr>
        <w:t xml:space="preserve"> na adrese</w:t>
      </w:r>
      <w:r w:rsidR="00A613C7" w:rsidRPr="5D759FF0">
        <w:rPr>
          <w:rFonts w:ascii="Arial" w:hAnsi="Arial" w:cs="Arial"/>
          <w:sz w:val="20"/>
          <w:szCs w:val="20"/>
        </w:rPr>
        <w:t xml:space="preserve"> https://iskp21.mssf.cz.</w:t>
      </w:r>
      <w:r w:rsidRPr="5D759FF0">
        <w:rPr>
          <w:rFonts w:ascii="Arial" w:hAnsi="Arial" w:cs="Arial"/>
          <w:sz w:val="20"/>
          <w:szCs w:val="20"/>
        </w:rPr>
        <w:t xml:space="preserve"> Podání probíhá také v systému IS KP</w:t>
      </w:r>
      <w:r w:rsidR="00844601" w:rsidRPr="5D759FF0">
        <w:rPr>
          <w:rFonts w:ascii="Arial" w:hAnsi="Arial" w:cs="Arial"/>
          <w:sz w:val="20"/>
          <w:szCs w:val="20"/>
        </w:rPr>
        <w:t>21+</w:t>
      </w:r>
      <w:r w:rsidRPr="5D759FF0">
        <w:rPr>
          <w:rFonts w:ascii="Arial" w:hAnsi="Arial" w:cs="Arial"/>
          <w:sz w:val="20"/>
          <w:szCs w:val="20"/>
        </w:rPr>
        <w:t>. Doručení žádosti jinou formou je nepřípustné a taková žádost bude automaticky vyřazena z</w:t>
      </w:r>
      <w:r w:rsidR="00A613C7" w:rsidRPr="5D759FF0">
        <w:rPr>
          <w:rFonts w:ascii="Arial" w:hAnsi="Arial" w:cs="Arial"/>
          <w:sz w:val="20"/>
          <w:szCs w:val="20"/>
        </w:rPr>
        <w:t> </w:t>
      </w:r>
      <w:r w:rsidRPr="5D759FF0">
        <w:rPr>
          <w:rFonts w:ascii="Arial" w:hAnsi="Arial" w:cs="Arial"/>
          <w:sz w:val="20"/>
          <w:szCs w:val="20"/>
        </w:rPr>
        <w:t>posuzování.</w:t>
      </w:r>
    </w:p>
    <w:p w14:paraId="5894A39B" w14:textId="65E7E4C5" w:rsidR="001314FC" w:rsidRDefault="6BD5BCE7" w:rsidP="3F7164B5">
      <w:pPr>
        <w:pStyle w:val="Odstavecseseznamem"/>
        <w:keepNext/>
        <w:numPr>
          <w:ilvl w:val="0"/>
          <w:numId w:val="37"/>
        </w:numPr>
        <w:jc w:val="both"/>
        <w:rPr>
          <w:rFonts w:eastAsiaTheme="minorEastAsia"/>
          <w:color w:val="000000" w:themeColor="text1"/>
        </w:rPr>
      </w:pPr>
      <w:r w:rsidRPr="3F7164B5">
        <w:rPr>
          <w:rFonts w:ascii="Arial" w:hAnsi="Arial" w:cs="Arial"/>
          <w:sz w:val="20"/>
          <w:szCs w:val="20"/>
        </w:rPr>
        <w:t>Před podáním je nutné žádost opatřit podpisem statutárního zástupce žadatele, případně odpovědnou osobou, kterou k takovému úkonu statutární zástupce zmocnil; v tomto případě je nutné, aby k žádosti byla připojena plná moc podepsaná v IS KP</w:t>
      </w:r>
      <w:r w:rsidR="4ECDA06E" w:rsidRPr="3F7164B5">
        <w:rPr>
          <w:rFonts w:ascii="Arial" w:hAnsi="Arial" w:cs="Arial"/>
          <w:sz w:val="20"/>
          <w:szCs w:val="20"/>
        </w:rPr>
        <w:t>21</w:t>
      </w:r>
      <w:r w:rsidRPr="3F7164B5">
        <w:rPr>
          <w:rFonts w:ascii="Arial" w:hAnsi="Arial" w:cs="Arial"/>
          <w:sz w:val="20"/>
          <w:szCs w:val="20"/>
        </w:rPr>
        <w:t>+ nebo jiný dokument dokládající toto zmocnění. Podpis musí být k žádosti připojen přímo v IS KP</w:t>
      </w:r>
      <w:r w:rsidR="4ECDA06E" w:rsidRPr="3F7164B5">
        <w:rPr>
          <w:rFonts w:ascii="Arial" w:hAnsi="Arial" w:cs="Arial"/>
          <w:sz w:val="20"/>
          <w:szCs w:val="20"/>
        </w:rPr>
        <w:t>21</w:t>
      </w:r>
      <w:r w:rsidRPr="3F7164B5">
        <w:rPr>
          <w:rFonts w:ascii="Arial" w:hAnsi="Arial" w:cs="Arial"/>
          <w:sz w:val="20"/>
          <w:szCs w:val="20"/>
        </w:rPr>
        <w:t>+, proto musí být statutární zástupce / osoba oprávněná k podpisu žádosti registrovaným uživatelem této aplikace. Dále musí tato osoba disponovat kvalifikovaným elektronickým podpisem. V IS KP</w:t>
      </w:r>
      <w:r w:rsidR="4ECDA06E" w:rsidRPr="3F7164B5">
        <w:rPr>
          <w:rFonts w:ascii="Arial" w:hAnsi="Arial" w:cs="Arial"/>
          <w:sz w:val="20"/>
          <w:szCs w:val="20"/>
        </w:rPr>
        <w:t>21</w:t>
      </w:r>
      <w:r w:rsidRPr="3F7164B5">
        <w:rPr>
          <w:rFonts w:ascii="Arial" w:hAnsi="Arial" w:cs="Arial"/>
          <w:sz w:val="20"/>
          <w:szCs w:val="20"/>
        </w:rPr>
        <w:t xml:space="preserve">+ uživatel vybírá konkrétní certifikát pro podepisování, kterým disponuje. Úspěšné ověření platnosti elektronického podpisu </w:t>
      </w:r>
      <w:r w:rsidRPr="3F7164B5">
        <w:rPr>
          <w:rFonts w:ascii="Arial" w:hAnsi="Arial" w:cs="Arial"/>
          <w:sz w:val="20"/>
          <w:szCs w:val="20"/>
        </w:rPr>
        <w:lastRenderedPageBreak/>
        <w:t>je podmínkou pro podání žádosti.</w:t>
      </w:r>
      <w:r w:rsidR="26852E1B" w:rsidRPr="3F7164B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26852E1B" w:rsidRPr="3F7164B5">
        <w:rPr>
          <w:rFonts w:ascii="Arial" w:eastAsia="Arial" w:hAnsi="Arial" w:cs="Arial"/>
          <w:sz w:val="20"/>
          <w:szCs w:val="20"/>
        </w:rPr>
        <w:t>Po úspěšném podpisu žádosti o podporu se uživateli v horní nástrojové liště zaktivní tlačítko „</w:t>
      </w:r>
      <w:r w:rsidR="26852E1B" w:rsidRPr="3F7164B5">
        <w:rPr>
          <w:rFonts w:ascii="Arial" w:eastAsia="Arial" w:hAnsi="Arial" w:cs="Arial"/>
          <w:b/>
          <w:bCs/>
          <w:sz w:val="20"/>
          <w:szCs w:val="20"/>
        </w:rPr>
        <w:t>Podat</w:t>
      </w:r>
      <w:r w:rsidR="26852E1B" w:rsidRPr="3F7164B5">
        <w:rPr>
          <w:rFonts w:ascii="Arial" w:eastAsia="Arial" w:hAnsi="Arial" w:cs="Arial"/>
          <w:sz w:val="20"/>
          <w:szCs w:val="20"/>
        </w:rPr>
        <w:t>“, jehož potvrzením dojde k samotnému podání žádosti o podporu, tzn., že projekt bude přepnut do stavu „</w:t>
      </w:r>
      <w:r w:rsidR="26852E1B" w:rsidRPr="3F7164B5">
        <w:rPr>
          <w:rFonts w:ascii="Arial" w:eastAsia="Arial" w:hAnsi="Arial" w:cs="Arial"/>
          <w:b/>
          <w:bCs/>
          <w:sz w:val="20"/>
          <w:szCs w:val="20"/>
        </w:rPr>
        <w:t>Žádost o podporu zaregistrována</w:t>
      </w:r>
      <w:r w:rsidR="26852E1B" w:rsidRPr="3F7164B5">
        <w:rPr>
          <w:rFonts w:ascii="Arial" w:eastAsia="Arial" w:hAnsi="Arial" w:cs="Arial"/>
          <w:sz w:val="20"/>
          <w:szCs w:val="20"/>
        </w:rPr>
        <w:t>“ a projektu bude automaticky vygenerováno „</w:t>
      </w:r>
      <w:r w:rsidR="26852E1B" w:rsidRPr="3F7164B5">
        <w:rPr>
          <w:rFonts w:ascii="Arial" w:eastAsia="Arial" w:hAnsi="Arial" w:cs="Arial"/>
          <w:b/>
          <w:bCs/>
          <w:sz w:val="20"/>
          <w:szCs w:val="20"/>
        </w:rPr>
        <w:t>Registrační číslo</w:t>
      </w:r>
      <w:r w:rsidR="26852E1B" w:rsidRPr="3F7164B5">
        <w:rPr>
          <w:rFonts w:ascii="Arial" w:eastAsia="Arial" w:hAnsi="Arial" w:cs="Arial"/>
          <w:sz w:val="20"/>
          <w:szCs w:val="20"/>
        </w:rPr>
        <w:t xml:space="preserve">.“ </w:t>
      </w:r>
      <w:r w:rsidRPr="3F7164B5">
        <w:rPr>
          <w:rFonts w:ascii="Arial" w:hAnsi="Arial" w:cs="Arial"/>
          <w:sz w:val="20"/>
          <w:szCs w:val="20"/>
        </w:rPr>
        <w:t>Další podrobnosti o způsobu podání jsou uvedeny v PŽP (</w:t>
      </w:r>
      <w:r w:rsidRPr="00362E25">
        <w:rPr>
          <w:rFonts w:ascii="Arial" w:hAnsi="Arial" w:cs="Arial"/>
          <w:sz w:val="20"/>
          <w:szCs w:val="20"/>
        </w:rPr>
        <w:t xml:space="preserve">kap. </w:t>
      </w:r>
      <w:r w:rsidR="00362E25" w:rsidRPr="00362E25">
        <w:rPr>
          <w:rFonts w:ascii="Arial" w:hAnsi="Arial" w:cs="Arial"/>
          <w:sz w:val="20"/>
          <w:szCs w:val="20"/>
        </w:rPr>
        <w:t>č</w:t>
      </w:r>
      <w:r w:rsidR="00A30D98">
        <w:rPr>
          <w:rFonts w:ascii="Arial" w:hAnsi="Arial" w:cs="Arial"/>
          <w:sz w:val="20"/>
          <w:szCs w:val="20"/>
        </w:rPr>
        <w:t>.</w:t>
      </w:r>
      <w:r w:rsidR="00362E25" w:rsidRPr="00362E25">
        <w:rPr>
          <w:rFonts w:ascii="Arial" w:hAnsi="Arial" w:cs="Arial"/>
          <w:sz w:val="20"/>
          <w:szCs w:val="20"/>
        </w:rPr>
        <w:t xml:space="preserve"> 3</w:t>
      </w:r>
      <w:r w:rsidRPr="00362E25">
        <w:rPr>
          <w:rFonts w:ascii="Arial" w:hAnsi="Arial" w:cs="Arial"/>
          <w:sz w:val="20"/>
          <w:szCs w:val="20"/>
        </w:rPr>
        <w:t>)</w:t>
      </w:r>
      <w:r w:rsidR="3F7164B5" w:rsidRPr="00362E25">
        <w:rPr>
          <w:rFonts w:ascii="Arial" w:hAnsi="Arial" w:cs="Arial"/>
          <w:sz w:val="20"/>
          <w:szCs w:val="20"/>
        </w:rPr>
        <w:t>.</w:t>
      </w:r>
    </w:p>
    <w:p w14:paraId="3D9E19DF" w14:textId="18C02D74" w:rsidR="00A613C7" w:rsidRDefault="00A613C7" w:rsidP="00DA27B4">
      <w:pPr>
        <w:pStyle w:val="Odstavecseseznamem"/>
        <w:keepNext/>
        <w:keepLines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5D759FF0">
        <w:rPr>
          <w:rFonts w:ascii="Arial" w:hAnsi="Arial" w:cs="Arial"/>
          <w:sz w:val="20"/>
          <w:szCs w:val="20"/>
        </w:rPr>
        <w:t>Žadatel je v případě zjištěných vad podané žádosti vyzván k</w:t>
      </w:r>
      <w:r w:rsidR="00DA27B4" w:rsidRPr="5D759FF0">
        <w:rPr>
          <w:rFonts w:ascii="Arial" w:hAnsi="Arial" w:cs="Arial"/>
          <w:sz w:val="20"/>
          <w:szCs w:val="20"/>
        </w:rPr>
        <w:t> </w:t>
      </w:r>
      <w:r w:rsidRPr="5D759FF0">
        <w:rPr>
          <w:rFonts w:ascii="Arial" w:hAnsi="Arial" w:cs="Arial"/>
          <w:sz w:val="20"/>
          <w:szCs w:val="20"/>
        </w:rPr>
        <w:t>doplnění</w:t>
      </w:r>
      <w:r w:rsidR="00DA27B4" w:rsidRPr="5D759FF0">
        <w:rPr>
          <w:rFonts w:ascii="Arial" w:hAnsi="Arial" w:cs="Arial"/>
          <w:sz w:val="20"/>
          <w:szCs w:val="20"/>
        </w:rPr>
        <w:t xml:space="preserve"> žádosti</w:t>
      </w:r>
      <w:r w:rsidR="00262742" w:rsidRPr="5D759FF0">
        <w:rPr>
          <w:rFonts w:ascii="Arial" w:hAnsi="Arial" w:cs="Arial"/>
          <w:sz w:val="20"/>
          <w:szCs w:val="20"/>
        </w:rPr>
        <w:t>,</w:t>
      </w:r>
      <w:r w:rsidRPr="5D759FF0">
        <w:rPr>
          <w:rFonts w:ascii="Arial" w:hAnsi="Arial" w:cs="Arial"/>
          <w:sz w:val="20"/>
          <w:szCs w:val="20"/>
        </w:rPr>
        <w:t xml:space="preserve"> resp. odstranění vad žádosti v souladu s </w:t>
      </w:r>
      <w:r w:rsidR="00262742" w:rsidRPr="5D759FF0">
        <w:rPr>
          <w:rFonts w:ascii="Arial" w:hAnsi="Arial" w:cs="Arial"/>
          <w:sz w:val="20"/>
          <w:szCs w:val="20"/>
        </w:rPr>
        <w:t>§14k</w:t>
      </w:r>
      <w:r w:rsidR="004376CA" w:rsidRPr="5D759FF0">
        <w:rPr>
          <w:rFonts w:ascii="Arial" w:hAnsi="Arial" w:cs="Arial"/>
          <w:sz w:val="20"/>
          <w:szCs w:val="20"/>
        </w:rPr>
        <w:t xml:space="preserve"> odst. 1, 3 a 4 </w:t>
      </w:r>
      <w:r w:rsidR="00262742" w:rsidRPr="5D759FF0">
        <w:rPr>
          <w:rFonts w:ascii="Arial" w:hAnsi="Arial" w:cs="Arial"/>
          <w:sz w:val="20"/>
          <w:szCs w:val="20"/>
        </w:rPr>
        <w:t>zákona č. 218/2000 Sb., o rozpočtových pravidlech, v platném znění.</w:t>
      </w:r>
    </w:p>
    <w:p w14:paraId="50BB547A" w14:textId="7D47E9A3" w:rsidR="00DA27B4" w:rsidRDefault="00DA27B4" w:rsidP="00DA27B4">
      <w:pPr>
        <w:pStyle w:val="Odstavecseseznamem"/>
        <w:keepNext/>
        <w:keepLines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řízení o poskytnutí dotace se postupuje v souladu s §14l, případně §14p zákona č. 218/2000 Sb., o rozpočtových pravidlech, v platném znění.</w:t>
      </w:r>
    </w:p>
    <w:p w14:paraId="1C5524C3" w14:textId="77777777" w:rsidR="00031130" w:rsidRPr="001314FC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8789F3F" w14:textId="72F746F5" w:rsidR="001314FC" w:rsidRDefault="001314FC" w:rsidP="00913571">
      <w:pPr>
        <w:pStyle w:val="Odstavecseseznamem"/>
        <w:keepNext/>
        <w:keepLines/>
        <w:jc w:val="both"/>
        <w:rPr>
          <w:rStyle w:val="Nadpis2Char"/>
        </w:rPr>
      </w:pPr>
      <w:r w:rsidRPr="5D759FF0">
        <w:rPr>
          <w:rStyle w:val="Nadpis2Char"/>
        </w:rPr>
        <w:t>7.3. Poskytování informací žadatelům</w:t>
      </w:r>
    </w:p>
    <w:p w14:paraId="25F41133" w14:textId="0D7187AC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Veškeré informace k programu včetně aktuální dokumentace jsou k dispozici na: www.</w:t>
      </w:r>
      <w:r w:rsidR="00031130" w:rsidRPr="00031130">
        <w:rPr>
          <w:rFonts w:ascii="Arial" w:hAnsi="Arial" w:cs="Arial"/>
          <w:sz w:val="20"/>
          <w:szCs w:val="20"/>
        </w:rPr>
        <w:t>dotaceeu</w:t>
      </w:r>
      <w:r w:rsidR="0038251F">
        <w:rPr>
          <w:rFonts w:ascii="Arial" w:hAnsi="Arial" w:cs="Arial"/>
          <w:sz w:val="20"/>
          <w:szCs w:val="20"/>
        </w:rPr>
        <w:t>.cz</w:t>
      </w:r>
      <w:r w:rsidRPr="00031130">
        <w:rPr>
          <w:rFonts w:ascii="Arial" w:hAnsi="Arial" w:cs="Arial"/>
          <w:sz w:val="20"/>
          <w:szCs w:val="20"/>
        </w:rPr>
        <w:t>/</w:t>
      </w:r>
      <w:proofErr w:type="spellStart"/>
      <w:r w:rsidRPr="00031130">
        <w:rPr>
          <w:rFonts w:ascii="Arial" w:hAnsi="Arial" w:cs="Arial"/>
          <w:sz w:val="20"/>
          <w:szCs w:val="20"/>
        </w:rPr>
        <w:t>optp</w:t>
      </w:r>
      <w:proofErr w:type="spellEnd"/>
      <w:r w:rsidRPr="00031130">
        <w:rPr>
          <w:rFonts w:ascii="Arial" w:hAnsi="Arial" w:cs="Arial"/>
          <w:sz w:val="20"/>
          <w:szCs w:val="20"/>
        </w:rPr>
        <w:t>. Konzultace jsou poskytovány individuálně po předchozí dohodě.</w:t>
      </w:r>
    </w:p>
    <w:p w14:paraId="266C7DF9" w14:textId="77777777" w:rsidR="00031130" w:rsidRDefault="00031130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7083F023" w14:textId="53BA067E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Kontaktní osobou pro výzvu je: </w:t>
      </w:r>
    </w:p>
    <w:p w14:paraId="56825923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Ing. Jiří Kořínek</w:t>
      </w:r>
    </w:p>
    <w:p w14:paraId="375E9042" w14:textId="77777777" w:rsidR="00DA27B4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MMR, odbor Řídícího orgánu OPTP</w:t>
      </w:r>
    </w:p>
    <w:p w14:paraId="5C7E5508" w14:textId="177EB801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>Staroměstské náměstí 6</w:t>
      </w:r>
      <w:r w:rsidR="00D0680C">
        <w:rPr>
          <w:rFonts w:ascii="Arial" w:hAnsi="Arial" w:cs="Arial"/>
          <w:sz w:val="20"/>
          <w:szCs w:val="20"/>
        </w:rPr>
        <w:t>,</w:t>
      </w:r>
      <w:r w:rsidRPr="00031130">
        <w:rPr>
          <w:rFonts w:ascii="Arial" w:hAnsi="Arial" w:cs="Arial"/>
          <w:sz w:val="20"/>
          <w:szCs w:val="20"/>
        </w:rPr>
        <w:t xml:space="preserve"> 110 15 Praha 1</w:t>
      </w:r>
    </w:p>
    <w:p w14:paraId="6DF932C5" w14:textId="77777777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jiri.korinek@mmr.cz </w:t>
      </w:r>
    </w:p>
    <w:p w14:paraId="68465D3F" w14:textId="18C727DB" w:rsidR="00031130" w:rsidRDefault="001314FC" w:rsidP="00913571">
      <w:pPr>
        <w:pStyle w:val="Odstavecseseznamem"/>
        <w:keepNext/>
        <w:keepLines/>
        <w:jc w:val="both"/>
        <w:rPr>
          <w:rFonts w:ascii="Arial" w:hAnsi="Arial" w:cs="Arial"/>
          <w:sz w:val="20"/>
          <w:szCs w:val="20"/>
        </w:rPr>
      </w:pPr>
      <w:r w:rsidRPr="00031130">
        <w:rPr>
          <w:rFonts w:ascii="Arial" w:hAnsi="Arial" w:cs="Arial"/>
          <w:sz w:val="20"/>
          <w:szCs w:val="20"/>
        </w:rPr>
        <w:t xml:space="preserve">tel.: </w:t>
      </w:r>
      <w:r w:rsidR="00E97D90">
        <w:rPr>
          <w:rFonts w:ascii="Arial" w:hAnsi="Arial" w:cs="Arial"/>
          <w:sz w:val="20"/>
          <w:szCs w:val="20"/>
        </w:rPr>
        <w:t>725 890 492</w:t>
      </w:r>
    </w:p>
    <w:p w14:paraId="0B2884FB" w14:textId="04B0BEC3" w:rsidR="00031130" w:rsidRDefault="001314FC" w:rsidP="02FCC13E">
      <w:pPr>
        <w:pStyle w:val="Nadpis1"/>
        <w:ind w:left="349" w:firstLine="359"/>
      </w:pPr>
      <w:r w:rsidRPr="02FCC13E">
        <w:rPr>
          <w:sz w:val="28"/>
          <w:szCs w:val="28"/>
        </w:rPr>
        <w:t xml:space="preserve">8. Informace o způsobu hodnocení a výběru projektů </w:t>
      </w:r>
    </w:p>
    <w:p w14:paraId="6C769A7A" w14:textId="082B28C0" w:rsidR="00DA27B4" w:rsidRDefault="001314FC" w:rsidP="5D759FF0">
      <w:pPr>
        <w:pStyle w:val="Nadpis1"/>
        <w:ind w:left="708"/>
        <w:rPr>
          <w:rFonts w:ascii="Arial" w:hAnsi="Arial" w:cs="Arial"/>
          <w:color w:val="auto"/>
          <w:sz w:val="20"/>
          <w:szCs w:val="20"/>
        </w:rPr>
      </w:pPr>
      <w:r w:rsidRPr="5D759FF0">
        <w:rPr>
          <w:rFonts w:ascii="Arial" w:hAnsi="Arial" w:cs="Arial"/>
          <w:color w:val="auto"/>
          <w:sz w:val="20"/>
          <w:szCs w:val="20"/>
        </w:rPr>
        <w:t>Popis hodnocení a výběru projektů je uveden v příloze č. 4 PŽP “Pravidla pro hodnocení a výběr projektů”.</w:t>
      </w:r>
    </w:p>
    <w:p w14:paraId="42301976" w14:textId="1F483250" w:rsidR="00266E28" w:rsidRPr="00BD509C" w:rsidRDefault="2752B2C3" w:rsidP="02FCC13E">
      <w:pPr>
        <w:pStyle w:val="Nadpis1"/>
        <w:ind w:left="349" w:firstLine="359"/>
      </w:pPr>
      <w:r w:rsidRPr="02FCC13E">
        <w:rPr>
          <w:sz w:val="28"/>
          <w:szCs w:val="28"/>
        </w:rPr>
        <w:t>9. Změny výzvy</w:t>
      </w:r>
      <w:r w:rsidR="00BD509C">
        <w:tab/>
      </w:r>
    </w:p>
    <w:p w14:paraId="3F13CA15" w14:textId="071510E3" w:rsidR="000E5EBE" w:rsidRPr="006A2BF9" w:rsidRDefault="003C296E" w:rsidP="5D759FF0">
      <w:pPr>
        <w:jc w:val="both"/>
        <w:rPr>
          <w:rFonts w:ascii="Arial" w:hAnsi="Arial" w:cs="Arial"/>
          <w:sz w:val="20"/>
          <w:szCs w:val="20"/>
        </w:rPr>
      </w:pPr>
      <w:r w:rsidRPr="5D759FF0">
        <w:rPr>
          <w:rFonts w:ascii="Arial" w:hAnsi="Arial" w:cs="Arial"/>
          <w:sz w:val="20"/>
          <w:szCs w:val="20"/>
        </w:rPr>
        <w:t xml:space="preserve"> </w:t>
      </w:r>
      <w:r>
        <w:tab/>
      </w:r>
      <w:r w:rsidR="00BD509C" w:rsidRPr="5D759FF0">
        <w:rPr>
          <w:rFonts w:ascii="Arial" w:hAnsi="Arial" w:cs="Arial"/>
          <w:sz w:val="20"/>
          <w:szCs w:val="20"/>
        </w:rPr>
        <w:t>ŘO OPTP je oprávněn měnit výzvu.</w:t>
      </w:r>
    </w:p>
    <w:p w14:paraId="3A5E04EB" w14:textId="70CBCC0D" w:rsidR="000E5EBE" w:rsidRPr="006A2BF9" w:rsidRDefault="000E5EBE" w:rsidP="00FD716C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Následující změny výzvy se netýkají žádostí o podporu, které již byly žadateli řádně podány:</w:t>
      </w:r>
    </w:p>
    <w:p w14:paraId="4CB24895" w14:textId="77777777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zrušení vyhlášené výzvy,</w:t>
      </w:r>
    </w:p>
    <w:p w14:paraId="5EA1AC57" w14:textId="77777777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snížení alokace výzvy,</w:t>
      </w:r>
    </w:p>
    <w:p w14:paraId="7BE8BEBD" w14:textId="77777777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změna maximální a minimální výše celkových způsobilých výdajů, </w:t>
      </w:r>
    </w:p>
    <w:p w14:paraId="797E397B" w14:textId="77777777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míry spolufinancování,</w:t>
      </w:r>
    </w:p>
    <w:p w14:paraId="6A36EEC5" w14:textId="74836550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5D759FF0">
        <w:rPr>
          <w:rFonts w:ascii="Arial" w:hAnsi="Arial" w:cs="Arial"/>
          <w:sz w:val="20"/>
          <w:szCs w:val="20"/>
        </w:rPr>
        <w:t>změna věcné</w:t>
      </w:r>
      <w:r w:rsidR="00345D09" w:rsidRPr="5D759FF0">
        <w:rPr>
          <w:rFonts w:ascii="Arial" w:hAnsi="Arial" w:cs="Arial"/>
          <w:sz w:val="20"/>
          <w:szCs w:val="20"/>
        </w:rPr>
        <w:t>ho</w:t>
      </w:r>
      <w:r w:rsidRPr="5D759FF0">
        <w:rPr>
          <w:rFonts w:ascii="Arial" w:hAnsi="Arial" w:cs="Arial"/>
          <w:sz w:val="20"/>
          <w:szCs w:val="20"/>
        </w:rPr>
        <w:t xml:space="preserve"> zaměření výzvy (je možné pouze upřesnit text tak, aby podstata věcného zaměření nebyla změněna),</w:t>
      </w:r>
    </w:p>
    <w:p w14:paraId="2A2F9D9C" w14:textId="77777777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 xml:space="preserve">přidání nebo odebrání oprávněného žadatele, </w:t>
      </w:r>
    </w:p>
    <w:p w14:paraId="4578F5DC" w14:textId="77777777" w:rsidR="000E5EBE" w:rsidRPr="006A2BF9" w:rsidRDefault="000E5EBE" w:rsidP="000E5EBE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nejzazšího data pro ukončení fyzické realizace projektu na dřívější datum,</w:t>
      </w:r>
    </w:p>
    <w:p w14:paraId="2EC6E6A9" w14:textId="77777777" w:rsidR="000E5EBE" w:rsidRPr="006A2BF9" w:rsidRDefault="000E5EBE" w:rsidP="00D85E84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posun data ukončení příjmu žádostí o podporu na dřívější datum,</w:t>
      </w:r>
    </w:p>
    <w:p w14:paraId="478B4174" w14:textId="07D410DC" w:rsidR="000E5EBE" w:rsidRPr="006A2BF9" w:rsidRDefault="000E5EBE" w:rsidP="00D85E84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 w:rsidRPr="006A2BF9">
        <w:rPr>
          <w:rFonts w:ascii="Arial" w:hAnsi="Arial" w:cs="Arial"/>
          <w:sz w:val="20"/>
          <w:szCs w:val="20"/>
        </w:rPr>
        <w:t>změna kritérií pro hodnocení projektů, včetně modelu hodnocení.</w:t>
      </w:r>
    </w:p>
    <w:p w14:paraId="1FB34E67" w14:textId="77777777" w:rsidR="00552C70" w:rsidRPr="006A2BF9" w:rsidRDefault="00552C70" w:rsidP="00D44034">
      <w:pPr>
        <w:pStyle w:val="Odstavecseseznamem"/>
        <w:jc w:val="both"/>
        <w:rPr>
          <w:rFonts w:ascii="Arial" w:hAnsi="Arial" w:cs="Arial"/>
          <w:b/>
          <w:sz w:val="18"/>
          <w:szCs w:val="20"/>
        </w:rPr>
      </w:pPr>
      <w:r w:rsidRPr="006A2BF9">
        <w:rPr>
          <w:rFonts w:ascii="Arial" w:hAnsi="Arial" w:cs="Arial"/>
          <w:b/>
          <w:sz w:val="18"/>
          <w:szCs w:val="20"/>
        </w:rPr>
        <w:tab/>
      </w:r>
    </w:p>
    <w:p w14:paraId="3CD378D2" w14:textId="77777777" w:rsidR="00783810" w:rsidRPr="006A2BF9" w:rsidRDefault="00783810" w:rsidP="00783810">
      <w:pPr>
        <w:pStyle w:val="Odstavecseseznamem"/>
        <w:jc w:val="both"/>
        <w:rPr>
          <w:rFonts w:ascii="Arial" w:hAnsi="Arial" w:cs="Arial"/>
          <w:b/>
          <w:sz w:val="18"/>
          <w:szCs w:val="20"/>
        </w:rPr>
      </w:pPr>
    </w:p>
    <w:p w14:paraId="17CEDAFF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  <w:r w:rsidRPr="00783810">
        <w:rPr>
          <w:rFonts w:ascii="Arial" w:hAnsi="Arial" w:cs="Arial"/>
          <w:b/>
          <w:sz w:val="20"/>
        </w:rPr>
        <w:t xml:space="preserve">  </w:t>
      </w:r>
    </w:p>
    <w:p w14:paraId="75B41FC8" w14:textId="77777777" w:rsidR="00783810" w:rsidRPr="00783810" w:rsidRDefault="00783810" w:rsidP="00783810">
      <w:pPr>
        <w:pStyle w:val="Odstavecseseznamem"/>
        <w:jc w:val="both"/>
        <w:rPr>
          <w:rFonts w:ascii="Arial" w:hAnsi="Arial" w:cs="Arial"/>
          <w:b/>
          <w:sz w:val="20"/>
        </w:rPr>
      </w:pPr>
    </w:p>
    <w:p w14:paraId="022DA9FA" w14:textId="77777777" w:rsidR="00176338" w:rsidRPr="00176338" w:rsidRDefault="00176338" w:rsidP="00176338">
      <w:pPr>
        <w:jc w:val="both"/>
        <w:rPr>
          <w:rFonts w:ascii="Arial" w:hAnsi="Arial" w:cs="Arial"/>
          <w:b/>
          <w:sz w:val="36"/>
        </w:rPr>
      </w:pPr>
    </w:p>
    <w:sectPr w:rsidR="00176338" w:rsidRPr="00176338" w:rsidSect="00176338">
      <w:headerReference w:type="default" r:id="rId11"/>
      <w:footerReference w:type="default" r:id="rId12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E0229" w14:textId="77777777" w:rsidR="002D4012" w:rsidRDefault="002D4012" w:rsidP="00176338">
      <w:pPr>
        <w:spacing w:after="0" w:line="240" w:lineRule="auto"/>
      </w:pPr>
      <w:r>
        <w:separator/>
      </w:r>
    </w:p>
  </w:endnote>
  <w:endnote w:type="continuationSeparator" w:id="0">
    <w:p w14:paraId="2DDC23AE" w14:textId="77777777" w:rsidR="002D4012" w:rsidRDefault="002D4012" w:rsidP="00176338">
      <w:pPr>
        <w:spacing w:after="0" w:line="240" w:lineRule="auto"/>
      </w:pPr>
      <w:r>
        <w:continuationSeparator/>
      </w:r>
    </w:p>
  </w:endnote>
  <w:endnote w:type="continuationNotice" w:id="1">
    <w:p w14:paraId="607781C7" w14:textId="77777777" w:rsidR="002D4012" w:rsidRDefault="002D4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166302"/>
      <w:docPartObj>
        <w:docPartGallery w:val="Page Numbers (Bottom of Page)"/>
        <w:docPartUnique/>
      </w:docPartObj>
    </w:sdtPr>
    <w:sdtEndPr/>
    <w:sdtContent>
      <w:p w14:paraId="01D03504" w14:textId="3214BE4D" w:rsidR="007536B0" w:rsidRDefault="007536B0" w:rsidP="535536E7">
        <w:pPr>
          <w:pStyle w:val="Zpat"/>
          <w:ind w:left="708"/>
          <w:jc w:val="center"/>
        </w:pPr>
        <w:r w:rsidRPr="535536E7">
          <w:rPr>
            <w:noProof/>
          </w:rPr>
          <w:fldChar w:fldCharType="begin"/>
        </w:r>
        <w:r>
          <w:instrText>PAGE   \* MERGEFORMAT</w:instrText>
        </w:r>
        <w:r w:rsidRPr="535536E7">
          <w:fldChar w:fldCharType="separate"/>
        </w:r>
        <w:r w:rsidR="535536E7" w:rsidRPr="535536E7">
          <w:rPr>
            <w:noProof/>
          </w:rPr>
          <w:t>6</w:t>
        </w:r>
        <w:r w:rsidRPr="535536E7">
          <w:rPr>
            <w:noProof/>
          </w:rPr>
          <w:fldChar w:fldCharType="end"/>
        </w:r>
      </w:p>
    </w:sdtContent>
  </w:sdt>
  <w:p w14:paraId="2B8E8038" w14:textId="77777777" w:rsidR="00807D90" w:rsidRDefault="00807D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09EE5" w14:textId="77777777" w:rsidR="002D4012" w:rsidRDefault="002D4012" w:rsidP="00176338">
      <w:pPr>
        <w:spacing w:after="0" w:line="240" w:lineRule="auto"/>
      </w:pPr>
      <w:r>
        <w:separator/>
      </w:r>
    </w:p>
  </w:footnote>
  <w:footnote w:type="continuationSeparator" w:id="0">
    <w:p w14:paraId="44ADB29D" w14:textId="77777777" w:rsidR="002D4012" w:rsidRDefault="002D4012" w:rsidP="00176338">
      <w:pPr>
        <w:spacing w:after="0" w:line="240" w:lineRule="auto"/>
      </w:pPr>
      <w:r>
        <w:continuationSeparator/>
      </w:r>
    </w:p>
  </w:footnote>
  <w:footnote w:type="continuationNotice" w:id="1">
    <w:p w14:paraId="538FCF22" w14:textId="77777777" w:rsidR="002D4012" w:rsidRDefault="002D4012">
      <w:pPr>
        <w:spacing w:after="0" w:line="240" w:lineRule="auto"/>
      </w:pPr>
    </w:p>
  </w:footnote>
  <w:footnote w:id="2">
    <w:p w14:paraId="79BE7CB5" w14:textId="25CA3790" w:rsidR="001F2310" w:rsidRDefault="001F2310" w:rsidP="001F2310">
      <w:pPr>
        <w:pStyle w:val="Textpoznpodarou"/>
      </w:pPr>
      <w:r>
        <w:rPr>
          <w:rStyle w:val="Znakapoznpodarou"/>
        </w:rPr>
        <w:footnoteRef/>
      </w:r>
      <w:r>
        <w:t xml:space="preserve"> Kurz 2</w:t>
      </w:r>
      <w:r w:rsidR="00B92A00">
        <w:t>4,50</w:t>
      </w:r>
      <w:r>
        <w:t xml:space="preserve"> Kč/EUR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439C" w14:textId="15D02441" w:rsidR="00176338" w:rsidRDefault="535536E7" w:rsidP="535536E7">
    <w:pPr>
      <w:pStyle w:val="Zhlav"/>
      <w:jc w:val="center"/>
    </w:pPr>
    <w:r>
      <w:rPr>
        <w:noProof/>
      </w:rPr>
      <w:drawing>
        <wp:inline distT="0" distB="0" distL="0" distR="0" wp14:anchorId="260D2714" wp14:editId="7AC3CF25">
          <wp:extent cx="4572000" cy="542925"/>
          <wp:effectExtent l="0" t="0" r="0" b="0"/>
          <wp:docPr id="1268016603" name="Obrázek 1268016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2153">
      <w:br/>
    </w:r>
    <w:r w:rsidR="0065215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85972"/>
    <w:multiLevelType w:val="hybridMultilevel"/>
    <w:tmpl w:val="2AC8B800"/>
    <w:lvl w:ilvl="0" w:tplc="FFFFFFFF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5C32862"/>
    <w:multiLevelType w:val="multilevel"/>
    <w:tmpl w:val="D1AC28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9646B"/>
    <w:multiLevelType w:val="hybridMultilevel"/>
    <w:tmpl w:val="6BAE649E"/>
    <w:lvl w:ilvl="0" w:tplc="04050001">
      <w:start w:val="1"/>
      <w:numFmt w:val="bullet"/>
      <w:lvlText w:val=""/>
      <w:lvlJc w:val="left"/>
      <w:pPr>
        <w:ind w:left="-3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-2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-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-1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-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</w:abstractNum>
  <w:abstractNum w:abstractNumId="3" w15:restartNumberingAfterBreak="0">
    <w:nsid w:val="075F6D97"/>
    <w:multiLevelType w:val="hybridMultilevel"/>
    <w:tmpl w:val="FED84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F04BC"/>
    <w:multiLevelType w:val="hybridMultilevel"/>
    <w:tmpl w:val="A0FA23C0"/>
    <w:lvl w:ilvl="0" w:tplc="D5360540">
      <w:start w:val="1"/>
      <w:numFmt w:val="decimal"/>
      <w:lvlText w:val="%1."/>
      <w:lvlJc w:val="left"/>
      <w:pPr>
        <w:ind w:left="720" w:hanging="360"/>
      </w:pPr>
    </w:lvl>
    <w:lvl w:ilvl="1" w:tplc="BA4227A8">
      <w:start w:val="1"/>
      <w:numFmt w:val="lowerLetter"/>
      <w:lvlText w:val="%2."/>
      <w:lvlJc w:val="left"/>
      <w:pPr>
        <w:ind w:left="1440" w:hanging="360"/>
      </w:pPr>
    </w:lvl>
    <w:lvl w:ilvl="2" w:tplc="D734A364">
      <w:start w:val="1"/>
      <w:numFmt w:val="lowerRoman"/>
      <w:lvlText w:val="%3."/>
      <w:lvlJc w:val="right"/>
      <w:pPr>
        <w:ind w:left="2160" w:hanging="180"/>
      </w:pPr>
    </w:lvl>
    <w:lvl w:ilvl="3" w:tplc="BC7EA87E">
      <w:start w:val="1"/>
      <w:numFmt w:val="decimal"/>
      <w:lvlText w:val="%4."/>
      <w:lvlJc w:val="left"/>
      <w:pPr>
        <w:ind w:left="2880" w:hanging="360"/>
      </w:pPr>
    </w:lvl>
    <w:lvl w:ilvl="4" w:tplc="5C408336">
      <w:start w:val="1"/>
      <w:numFmt w:val="lowerLetter"/>
      <w:lvlText w:val="%5."/>
      <w:lvlJc w:val="left"/>
      <w:pPr>
        <w:ind w:left="3600" w:hanging="360"/>
      </w:pPr>
    </w:lvl>
    <w:lvl w:ilvl="5" w:tplc="1B26ECE2">
      <w:start w:val="1"/>
      <w:numFmt w:val="lowerRoman"/>
      <w:lvlText w:val="%6."/>
      <w:lvlJc w:val="right"/>
      <w:pPr>
        <w:ind w:left="4320" w:hanging="180"/>
      </w:pPr>
    </w:lvl>
    <w:lvl w:ilvl="6" w:tplc="3AC63C0E">
      <w:start w:val="1"/>
      <w:numFmt w:val="decimal"/>
      <w:lvlText w:val="%7."/>
      <w:lvlJc w:val="left"/>
      <w:pPr>
        <w:ind w:left="5040" w:hanging="360"/>
      </w:pPr>
    </w:lvl>
    <w:lvl w:ilvl="7" w:tplc="3D00B76C">
      <w:start w:val="1"/>
      <w:numFmt w:val="lowerLetter"/>
      <w:lvlText w:val="%8."/>
      <w:lvlJc w:val="left"/>
      <w:pPr>
        <w:ind w:left="5760" w:hanging="360"/>
      </w:pPr>
    </w:lvl>
    <w:lvl w:ilvl="8" w:tplc="4B38193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E079E"/>
    <w:multiLevelType w:val="multilevel"/>
    <w:tmpl w:val="D5AE24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21625F"/>
    <w:multiLevelType w:val="hybridMultilevel"/>
    <w:tmpl w:val="4D3083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D71B97"/>
    <w:multiLevelType w:val="hybridMultilevel"/>
    <w:tmpl w:val="ECFAD760"/>
    <w:lvl w:ilvl="0" w:tplc="040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8" w15:restartNumberingAfterBreak="0">
    <w:nsid w:val="13170F38"/>
    <w:multiLevelType w:val="hybridMultilevel"/>
    <w:tmpl w:val="3420F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F24B6"/>
    <w:multiLevelType w:val="hybridMultilevel"/>
    <w:tmpl w:val="2F2877F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1D3B21BE"/>
    <w:multiLevelType w:val="hybridMultilevel"/>
    <w:tmpl w:val="5DB2FA4E"/>
    <w:lvl w:ilvl="0" w:tplc="B296BB5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1" w15:restartNumberingAfterBreak="0">
    <w:nsid w:val="27B44E1B"/>
    <w:multiLevelType w:val="hybridMultilevel"/>
    <w:tmpl w:val="CAF80AD8"/>
    <w:lvl w:ilvl="0" w:tplc="040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29EA333D"/>
    <w:multiLevelType w:val="hybridMultilevel"/>
    <w:tmpl w:val="EAEC14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734949"/>
    <w:multiLevelType w:val="hybridMultilevel"/>
    <w:tmpl w:val="67689B66"/>
    <w:lvl w:ilvl="0" w:tplc="FE140B8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5D0DBF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678AA2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57EA34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76C675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D9AC31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CB2E1B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5B2348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E42125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B0B0222"/>
    <w:multiLevelType w:val="hybridMultilevel"/>
    <w:tmpl w:val="B8ECBB36"/>
    <w:lvl w:ilvl="0" w:tplc="040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5" w15:restartNumberingAfterBreak="0">
    <w:nsid w:val="2BC71FA9"/>
    <w:multiLevelType w:val="hybridMultilevel"/>
    <w:tmpl w:val="645EE8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C2E0C8A"/>
    <w:multiLevelType w:val="hybridMultilevel"/>
    <w:tmpl w:val="D8420AAA"/>
    <w:lvl w:ilvl="0" w:tplc="D240912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531BF0"/>
    <w:multiLevelType w:val="hybridMultilevel"/>
    <w:tmpl w:val="35D20CC0"/>
    <w:lvl w:ilvl="0" w:tplc="44C0E2D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702AD9"/>
    <w:multiLevelType w:val="hybridMultilevel"/>
    <w:tmpl w:val="6FB045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710253"/>
    <w:multiLevelType w:val="hybridMultilevel"/>
    <w:tmpl w:val="670241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257E8"/>
    <w:multiLevelType w:val="hybridMultilevel"/>
    <w:tmpl w:val="54CA3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C06A9"/>
    <w:multiLevelType w:val="hybridMultilevel"/>
    <w:tmpl w:val="8D489D8E"/>
    <w:lvl w:ilvl="0" w:tplc="2A82371C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7183A27"/>
    <w:multiLevelType w:val="multilevel"/>
    <w:tmpl w:val="7122B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CFD5DB6"/>
    <w:multiLevelType w:val="hybridMultilevel"/>
    <w:tmpl w:val="9AEE4CF8"/>
    <w:lvl w:ilvl="0" w:tplc="9A46035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2703CD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13CC8E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62A907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6AE2A1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7024910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660DB3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97626A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6B201D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D434CF9"/>
    <w:multiLevelType w:val="hybridMultilevel"/>
    <w:tmpl w:val="63F4F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A3280"/>
    <w:multiLevelType w:val="hybridMultilevel"/>
    <w:tmpl w:val="520E36E4"/>
    <w:lvl w:ilvl="0" w:tplc="34261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98C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CA57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613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EE1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ECA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2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FEF5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A672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933869"/>
    <w:multiLevelType w:val="hybridMultilevel"/>
    <w:tmpl w:val="77DA74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95915"/>
    <w:multiLevelType w:val="hybridMultilevel"/>
    <w:tmpl w:val="74A087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450B72"/>
    <w:multiLevelType w:val="hybridMultilevel"/>
    <w:tmpl w:val="6B840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A0EE5"/>
    <w:multiLevelType w:val="hybridMultilevel"/>
    <w:tmpl w:val="47FCF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E61C64"/>
    <w:multiLevelType w:val="hybridMultilevel"/>
    <w:tmpl w:val="CCD45508"/>
    <w:lvl w:ilvl="0" w:tplc="040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1" w15:restartNumberingAfterBreak="0">
    <w:nsid w:val="675214C4"/>
    <w:multiLevelType w:val="hybridMultilevel"/>
    <w:tmpl w:val="F7B22AA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1C1C07"/>
    <w:multiLevelType w:val="hybridMultilevel"/>
    <w:tmpl w:val="BA943B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310D59"/>
    <w:multiLevelType w:val="hybridMultilevel"/>
    <w:tmpl w:val="6C72A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1E181B"/>
    <w:multiLevelType w:val="hybridMultilevel"/>
    <w:tmpl w:val="ED846C28"/>
    <w:lvl w:ilvl="0" w:tplc="0405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5" w15:restartNumberingAfterBreak="0">
    <w:nsid w:val="7A02705C"/>
    <w:multiLevelType w:val="hybridMultilevel"/>
    <w:tmpl w:val="B870278A"/>
    <w:lvl w:ilvl="0" w:tplc="EC4EF99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06E0C7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4554387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6A2C8E6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AEA1F7A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052100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39A39E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ABA3C0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B222493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7BDB5DBD"/>
    <w:multiLevelType w:val="hybridMultilevel"/>
    <w:tmpl w:val="86AE41E6"/>
    <w:lvl w:ilvl="0" w:tplc="6436CEA4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7" w15:restartNumberingAfterBreak="0">
    <w:nsid w:val="7C0B176E"/>
    <w:multiLevelType w:val="hybridMultilevel"/>
    <w:tmpl w:val="355087D4"/>
    <w:lvl w:ilvl="0" w:tplc="6158E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69F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7BA4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8A7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D8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5AB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0E4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36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B6C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E75847"/>
    <w:multiLevelType w:val="hybridMultilevel"/>
    <w:tmpl w:val="0F9419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E6126A"/>
    <w:multiLevelType w:val="hybridMultilevel"/>
    <w:tmpl w:val="56C086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26810815">
    <w:abstractNumId w:val="1"/>
  </w:num>
  <w:num w:numId="2" w16cid:durableId="2120056580">
    <w:abstractNumId w:val="23"/>
  </w:num>
  <w:num w:numId="3" w16cid:durableId="1106849691">
    <w:abstractNumId w:val="25"/>
  </w:num>
  <w:num w:numId="4" w16cid:durableId="1445614159">
    <w:abstractNumId w:val="13"/>
  </w:num>
  <w:num w:numId="5" w16cid:durableId="1718773090">
    <w:abstractNumId w:val="37"/>
  </w:num>
  <w:num w:numId="6" w16cid:durableId="2072924814">
    <w:abstractNumId w:val="4"/>
  </w:num>
  <w:num w:numId="7" w16cid:durableId="361904422">
    <w:abstractNumId w:val="22"/>
  </w:num>
  <w:num w:numId="8" w16cid:durableId="41177835">
    <w:abstractNumId w:val="10"/>
  </w:num>
  <w:num w:numId="9" w16cid:durableId="1347440392">
    <w:abstractNumId w:val="7"/>
  </w:num>
  <w:num w:numId="10" w16cid:durableId="262996457">
    <w:abstractNumId w:val="36"/>
  </w:num>
  <w:num w:numId="11" w16cid:durableId="1863323233">
    <w:abstractNumId w:val="15"/>
  </w:num>
  <w:num w:numId="12" w16cid:durableId="267738794">
    <w:abstractNumId w:val="6"/>
  </w:num>
  <w:num w:numId="13" w16cid:durableId="1337919402">
    <w:abstractNumId w:val="28"/>
  </w:num>
  <w:num w:numId="14" w16cid:durableId="752048474">
    <w:abstractNumId w:val="3"/>
  </w:num>
  <w:num w:numId="15" w16cid:durableId="585455501">
    <w:abstractNumId w:val="32"/>
  </w:num>
  <w:num w:numId="16" w16cid:durableId="1172646687">
    <w:abstractNumId w:val="11"/>
  </w:num>
  <w:num w:numId="17" w16cid:durableId="353923397">
    <w:abstractNumId w:val="20"/>
  </w:num>
  <w:num w:numId="18" w16cid:durableId="1909463030">
    <w:abstractNumId w:val="2"/>
  </w:num>
  <w:num w:numId="19" w16cid:durableId="933709939">
    <w:abstractNumId w:val="27"/>
  </w:num>
  <w:num w:numId="20" w16cid:durableId="1630668190">
    <w:abstractNumId w:val="29"/>
  </w:num>
  <w:num w:numId="21" w16cid:durableId="556282827">
    <w:abstractNumId w:val="30"/>
  </w:num>
  <w:num w:numId="22" w16cid:durableId="1074081540">
    <w:abstractNumId w:val="16"/>
  </w:num>
  <w:num w:numId="23" w16cid:durableId="1361056254">
    <w:abstractNumId w:val="17"/>
  </w:num>
  <w:num w:numId="24" w16cid:durableId="330256541">
    <w:abstractNumId w:val="24"/>
  </w:num>
  <w:num w:numId="25" w16cid:durableId="108398401">
    <w:abstractNumId w:val="38"/>
  </w:num>
  <w:num w:numId="26" w16cid:durableId="808479931">
    <w:abstractNumId w:val="5"/>
  </w:num>
  <w:num w:numId="27" w16cid:durableId="1386181370">
    <w:abstractNumId w:val="19"/>
  </w:num>
  <w:num w:numId="28" w16cid:durableId="1959676231">
    <w:abstractNumId w:val="33"/>
  </w:num>
  <w:num w:numId="29" w16cid:durableId="1493981703">
    <w:abstractNumId w:val="8"/>
  </w:num>
  <w:num w:numId="30" w16cid:durableId="1270240945">
    <w:abstractNumId w:val="26"/>
  </w:num>
  <w:num w:numId="31" w16cid:durableId="945503046">
    <w:abstractNumId w:val="31"/>
  </w:num>
  <w:num w:numId="32" w16cid:durableId="1237203664">
    <w:abstractNumId w:val="12"/>
  </w:num>
  <w:num w:numId="33" w16cid:durableId="1281959786">
    <w:abstractNumId w:val="35"/>
  </w:num>
  <w:num w:numId="34" w16cid:durableId="47655069">
    <w:abstractNumId w:val="9"/>
  </w:num>
  <w:num w:numId="35" w16cid:durableId="1160148182">
    <w:abstractNumId w:val="34"/>
  </w:num>
  <w:num w:numId="36" w16cid:durableId="420027445">
    <w:abstractNumId w:val="0"/>
  </w:num>
  <w:num w:numId="37" w16cid:durableId="1382053493">
    <w:abstractNumId w:val="18"/>
  </w:num>
  <w:num w:numId="38" w16cid:durableId="343828508">
    <w:abstractNumId w:val="21"/>
  </w:num>
  <w:num w:numId="39" w16cid:durableId="254635528">
    <w:abstractNumId w:val="39"/>
  </w:num>
  <w:num w:numId="40" w16cid:durableId="2163552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38"/>
    <w:rsid w:val="000057C9"/>
    <w:rsid w:val="00006F6D"/>
    <w:rsid w:val="0002047D"/>
    <w:rsid w:val="00026F28"/>
    <w:rsid w:val="00027A84"/>
    <w:rsid w:val="00031130"/>
    <w:rsid w:val="00032C9A"/>
    <w:rsid w:val="0004407B"/>
    <w:rsid w:val="000457B9"/>
    <w:rsid w:val="00050540"/>
    <w:rsid w:val="0005319B"/>
    <w:rsid w:val="000576B2"/>
    <w:rsid w:val="00064A25"/>
    <w:rsid w:val="000758BB"/>
    <w:rsid w:val="000830EC"/>
    <w:rsid w:val="00083DB1"/>
    <w:rsid w:val="00087519"/>
    <w:rsid w:val="00090E6C"/>
    <w:rsid w:val="00095ECC"/>
    <w:rsid w:val="0009736C"/>
    <w:rsid w:val="000A329E"/>
    <w:rsid w:val="000A6E81"/>
    <w:rsid w:val="000A7E6D"/>
    <w:rsid w:val="000B616D"/>
    <w:rsid w:val="000C7487"/>
    <w:rsid w:val="000C7875"/>
    <w:rsid w:val="000D0C14"/>
    <w:rsid w:val="000D2903"/>
    <w:rsid w:val="000D2C18"/>
    <w:rsid w:val="000E0E98"/>
    <w:rsid w:val="000E20EA"/>
    <w:rsid w:val="000E5EBE"/>
    <w:rsid w:val="0010015E"/>
    <w:rsid w:val="001044BE"/>
    <w:rsid w:val="001048D6"/>
    <w:rsid w:val="0010542B"/>
    <w:rsid w:val="001059AB"/>
    <w:rsid w:val="0011357E"/>
    <w:rsid w:val="00113AB3"/>
    <w:rsid w:val="00120025"/>
    <w:rsid w:val="0012057E"/>
    <w:rsid w:val="00121227"/>
    <w:rsid w:val="00125170"/>
    <w:rsid w:val="00127D0C"/>
    <w:rsid w:val="001314FC"/>
    <w:rsid w:val="00132708"/>
    <w:rsid w:val="00137688"/>
    <w:rsid w:val="00141028"/>
    <w:rsid w:val="00146DD9"/>
    <w:rsid w:val="00151965"/>
    <w:rsid w:val="00174A5A"/>
    <w:rsid w:val="00176338"/>
    <w:rsid w:val="00182612"/>
    <w:rsid w:val="001926B9"/>
    <w:rsid w:val="001A437D"/>
    <w:rsid w:val="001A5FDC"/>
    <w:rsid w:val="001A6C33"/>
    <w:rsid w:val="001B220D"/>
    <w:rsid w:val="001B242D"/>
    <w:rsid w:val="001B5661"/>
    <w:rsid w:val="001B6A34"/>
    <w:rsid w:val="001E1B23"/>
    <w:rsid w:val="001E5A72"/>
    <w:rsid w:val="001F2310"/>
    <w:rsid w:val="002076CF"/>
    <w:rsid w:val="002107C8"/>
    <w:rsid w:val="00212AB6"/>
    <w:rsid w:val="0023057C"/>
    <w:rsid w:val="00230883"/>
    <w:rsid w:val="002325B8"/>
    <w:rsid w:val="00244244"/>
    <w:rsid w:val="0024571D"/>
    <w:rsid w:val="00255303"/>
    <w:rsid w:val="00262742"/>
    <w:rsid w:val="00266E28"/>
    <w:rsid w:val="00276DC9"/>
    <w:rsid w:val="00287702"/>
    <w:rsid w:val="00287B89"/>
    <w:rsid w:val="00294DCB"/>
    <w:rsid w:val="002973C3"/>
    <w:rsid w:val="002A01A6"/>
    <w:rsid w:val="002A763A"/>
    <w:rsid w:val="002B01CC"/>
    <w:rsid w:val="002C7B81"/>
    <w:rsid w:val="002D13FD"/>
    <w:rsid w:val="002D340C"/>
    <w:rsid w:val="002D35D0"/>
    <w:rsid w:val="002D4012"/>
    <w:rsid w:val="002D4A88"/>
    <w:rsid w:val="002E3289"/>
    <w:rsid w:val="002E3E17"/>
    <w:rsid w:val="002E71FE"/>
    <w:rsid w:val="0030022E"/>
    <w:rsid w:val="00300F1C"/>
    <w:rsid w:val="0030601D"/>
    <w:rsid w:val="003124E5"/>
    <w:rsid w:val="003207E4"/>
    <w:rsid w:val="00322DAB"/>
    <w:rsid w:val="00341E43"/>
    <w:rsid w:val="003447CB"/>
    <w:rsid w:val="003457B1"/>
    <w:rsid w:val="00345D09"/>
    <w:rsid w:val="0035006F"/>
    <w:rsid w:val="00351D68"/>
    <w:rsid w:val="00362E25"/>
    <w:rsid w:val="00364424"/>
    <w:rsid w:val="00367A8C"/>
    <w:rsid w:val="00367F5D"/>
    <w:rsid w:val="0038251F"/>
    <w:rsid w:val="003A2549"/>
    <w:rsid w:val="003B0B1C"/>
    <w:rsid w:val="003B3E98"/>
    <w:rsid w:val="003C06A5"/>
    <w:rsid w:val="003C296E"/>
    <w:rsid w:val="003C4692"/>
    <w:rsid w:val="003C5551"/>
    <w:rsid w:val="003C686D"/>
    <w:rsid w:val="003D5358"/>
    <w:rsid w:val="003F01BB"/>
    <w:rsid w:val="003F5308"/>
    <w:rsid w:val="003F5BC4"/>
    <w:rsid w:val="003F6A5F"/>
    <w:rsid w:val="0040057A"/>
    <w:rsid w:val="00406F27"/>
    <w:rsid w:val="0041084D"/>
    <w:rsid w:val="004149D5"/>
    <w:rsid w:val="004240AA"/>
    <w:rsid w:val="004376CA"/>
    <w:rsid w:val="0043BD8C"/>
    <w:rsid w:val="00440D72"/>
    <w:rsid w:val="00443BC7"/>
    <w:rsid w:val="004457A2"/>
    <w:rsid w:val="00447830"/>
    <w:rsid w:val="0045557E"/>
    <w:rsid w:val="004603A2"/>
    <w:rsid w:val="00463063"/>
    <w:rsid w:val="00465D02"/>
    <w:rsid w:val="004673CD"/>
    <w:rsid w:val="0046789C"/>
    <w:rsid w:val="004706E0"/>
    <w:rsid w:val="00472421"/>
    <w:rsid w:val="00474E42"/>
    <w:rsid w:val="00486C3B"/>
    <w:rsid w:val="0049007F"/>
    <w:rsid w:val="00490944"/>
    <w:rsid w:val="00492673"/>
    <w:rsid w:val="004930A5"/>
    <w:rsid w:val="0049382E"/>
    <w:rsid w:val="004A2C20"/>
    <w:rsid w:val="004C0B80"/>
    <w:rsid w:val="004C0C4B"/>
    <w:rsid w:val="004C3027"/>
    <w:rsid w:val="004C5FB5"/>
    <w:rsid w:val="004E0627"/>
    <w:rsid w:val="004F04F3"/>
    <w:rsid w:val="004F5B6F"/>
    <w:rsid w:val="005073D6"/>
    <w:rsid w:val="005141C0"/>
    <w:rsid w:val="00517E37"/>
    <w:rsid w:val="0052466B"/>
    <w:rsid w:val="00552C70"/>
    <w:rsid w:val="005539B6"/>
    <w:rsid w:val="005622CE"/>
    <w:rsid w:val="00563495"/>
    <w:rsid w:val="005730A6"/>
    <w:rsid w:val="00573553"/>
    <w:rsid w:val="0057468D"/>
    <w:rsid w:val="005752A0"/>
    <w:rsid w:val="005805A6"/>
    <w:rsid w:val="0058545D"/>
    <w:rsid w:val="00586A0C"/>
    <w:rsid w:val="005978EC"/>
    <w:rsid w:val="005A1479"/>
    <w:rsid w:val="005B5940"/>
    <w:rsid w:val="005B6B5C"/>
    <w:rsid w:val="005C0BA0"/>
    <w:rsid w:val="005C3D31"/>
    <w:rsid w:val="005C61AC"/>
    <w:rsid w:val="005C7C4F"/>
    <w:rsid w:val="005D10DB"/>
    <w:rsid w:val="005D3306"/>
    <w:rsid w:val="005D5F96"/>
    <w:rsid w:val="005E0E93"/>
    <w:rsid w:val="005E4996"/>
    <w:rsid w:val="005E718A"/>
    <w:rsid w:val="005E7680"/>
    <w:rsid w:val="005E7E32"/>
    <w:rsid w:val="005F4F1D"/>
    <w:rsid w:val="005F647C"/>
    <w:rsid w:val="005F7B56"/>
    <w:rsid w:val="00602C99"/>
    <w:rsid w:val="00606E5C"/>
    <w:rsid w:val="00620BF4"/>
    <w:rsid w:val="006305FF"/>
    <w:rsid w:val="00632BED"/>
    <w:rsid w:val="0064517F"/>
    <w:rsid w:val="00646EE5"/>
    <w:rsid w:val="00651F60"/>
    <w:rsid w:val="00652153"/>
    <w:rsid w:val="00655AAA"/>
    <w:rsid w:val="00656FFE"/>
    <w:rsid w:val="00664C6A"/>
    <w:rsid w:val="006804F3"/>
    <w:rsid w:val="006A2BF9"/>
    <w:rsid w:val="006D50ED"/>
    <w:rsid w:val="006E241F"/>
    <w:rsid w:val="006E63BE"/>
    <w:rsid w:val="006F5CE9"/>
    <w:rsid w:val="006F7468"/>
    <w:rsid w:val="00706788"/>
    <w:rsid w:val="00710956"/>
    <w:rsid w:val="00723BE2"/>
    <w:rsid w:val="00724F59"/>
    <w:rsid w:val="0073035D"/>
    <w:rsid w:val="0073119B"/>
    <w:rsid w:val="00731518"/>
    <w:rsid w:val="00731907"/>
    <w:rsid w:val="00731D3F"/>
    <w:rsid w:val="00752A8B"/>
    <w:rsid w:val="007536B0"/>
    <w:rsid w:val="0076134D"/>
    <w:rsid w:val="00762B21"/>
    <w:rsid w:val="00775E90"/>
    <w:rsid w:val="007828C0"/>
    <w:rsid w:val="00783810"/>
    <w:rsid w:val="0079263D"/>
    <w:rsid w:val="00794DD1"/>
    <w:rsid w:val="00797649"/>
    <w:rsid w:val="007A0959"/>
    <w:rsid w:val="007A4CB7"/>
    <w:rsid w:val="007B7CFB"/>
    <w:rsid w:val="007D1A3F"/>
    <w:rsid w:val="007D4A03"/>
    <w:rsid w:val="007D5F21"/>
    <w:rsid w:val="007F2C67"/>
    <w:rsid w:val="007F3B4A"/>
    <w:rsid w:val="00800BED"/>
    <w:rsid w:val="00806DC9"/>
    <w:rsid w:val="00807D90"/>
    <w:rsid w:val="00810FB9"/>
    <w:rsid w:val="00815433"/>
    <w:rsid w:val="00821C08"/>
    <w:rsid w:val="00822421"/>
    <w:rsid w:val="008232DB"/>
    <w:rsid w:val="00825173"/>
    <w:rsid w:val="00830A6C"/>
    <w:rsid w:val="008313DA"/>
    <w:rsid w:val="008368F7"/>
    <w:rsid w:val="00844601"/>
    <w:rsid w:val="00847427"/>
    <w:rsid w:val="0084859B"/>
    <w:rsid w:val="00856C67"/>
    <w:rsid w:val="00863C0F"/>
    <w:rsid w:val="008654E7"/>
    <w:rsid w:val="008751B0"/>
    <w:rsid w:val="00876529"/>
    <w:rsid w:val="00881724"/>
    <w:rsid w:val="00882279"/>
    <w:rsid w:val="00883407"/>
    <w:rsid w:val="00897A7E"/>
    <w:rsid w:val="008A06AC"/>
    <w:rsid w:val="008A37BA"/>
    <w:rsid w:val="008A3FEA"/>
    <w:rsid w:val="008A46A4"/>
    <w:rsid w:val="008B3C86"/>
    <w:rsid w:val="008B4B7A"/>
    <w:rsid w:val="008D330D"/>
    <w:rsid w:val="008E1CB8"/>
    <w:rsid w:val="008E1D9C"/>
    <w:rsid w:val="008E2809"/>
    <w:rsid w:val="008F2520"/>
    <w:rsid w:val="008F7A89"/>
    <w:rsid w:val="00900CAA"/>
    <w:rsid w:val="00902DD7"/>
    <w:rsid w:val="00911249"/>
    <w:rsid w:val="00913571"/>
    <w:rsid w:val="00925D5E"/>
    <w:rsid w:val="00927094"/>
    <w:rsid w:val="00932A97"/>
    <w:rsid w:val="00940B92"/>
    <w:rsid w:val="009522C6"/>
    <w:rsid w:val="00952BE2"/>
    <w:rsid w:val="00952CE0"/>
    <w:rsid w:val="009634C3"/>
    <w:rsid w:val="00965E4F"/>
    <w:rsid w:val="009700BF"/>
    <w:rsid w:val="009707A8"/>
    <w:rsid w:val="00971076"/>
    <w:rsid w:val="00972E6D"/>
    <w:rsid w:val="0097598F"/>
    <w:rsid w:val="009842DC"/>
    <w:rsid w:val="00991069"/>
    <w:rsid w:val="0099186E"/>
    <w:rsid w:val="009A289C"/>
    <w:rsid w:val="009A3ACA"/>
    <w:rsid w:val="009A60DF"/>
    <w:rsid w:val="009B0066"/>
    <w:rsid w:val="009B3A23"/>
    <w:rsid w:val="009C0376"/>
    <w:rsid w:val="009C3BE3"/>
    <w:rsid w:val="009C4BC5"/>
    <w:rsid w:val="009C5F13"/>
    <w:rsid w:val="009D03DA"/>
    <w:rsid w:val="009E3051"/>
    <w:rsid w:val="009E5692"/>
    <w:rsid w:val="00A00E06"/>
    <w:rsid w:val="00A0187D"/>
    <w:rsid w:val="00A24E8A"/>
    <w:rsid w:val="00A30D98"/>
    <w:rsid w:val="00A3179E"/>
    <w:rsid w:val="00A32EF4"/>
    <w:rsid w:val="00A45F36"/>
    <w:rsid w:val="00A5035C"/>
    <w:rsid w:val="00A55840"/>
    <w:rsid w:val="00A613C7"/>
    <w:rsid w:val="00A6528F"/>
    <w:rsid w:val="00A7323A"/>
    <w:rsid w:val="00A81987"/>
    <w:rsid w:val="00A82810"/>
    <w:rsid w:val="00A830A4"/>
    <w:rsid w:val="00A848CE"/>
    <w:rsid w:val="00A9023B"/>
    <w:rsid w:val="00A921EE"/>
    <w:rsid w:val="00AA3510"/>
    <w:rsid w:val="00AB153D"/>
    <w:rsid w:val="00AB2190"/>
    <w:rsid w:val="00AB336E"/>
    <w:rsid w:val="00AB4D7E"/>
    <w:rsid w:val="00AE04CD"/>
    <w:rsid w:val="00AE4A8B"/>
    <w:rsid w:val="00AE52DE"/>
    <w:rsid w:val="00AE785A"/>
    <w:rsid w:val="00AF56F4"/>
    <w:rsid w:val="00B02A3A"/>
    <w:rsid w:val="00B04B89"/>
    <w:rsid w:val="00B06226"/>
    <w:rsid w:val="00B07A45"/>
    <w:rsid w:val="00B13720"/>
    <w:rsid w:val="00B232E8"/>
    <w:rsid w:val="00B24FA8"/>
    <w:rsid w:val="00B3124F"/>
    <w:rsid w:val="00B52EBF"/>
    <w:rsid w:val="00B56002"/>
    <w:rsid w:val="00B610B9"/>
    <w:rsid w:val="00B64487"/>
    <w:rsid w:val="00B75960"/>
    <w:rsid w:val="00B75B33"/>
    <w:rsid w:val="00B8703F"/>
    <w:rsid w:val="00B915B2"/>
    <w:rsid w:val="00B92A00"/>
    <w:rsid w:val="00B93641"/>
    <w:rsid w:val="00BA2058"/>
    <w:rsid w:val="00BA25FF"/>
    <w:rsid w:val="00BA4B3F"/>
    <w:rsid w:val="00BB5649"/>
    <w:rsid w:val="00BB57BB"/>
    <w:rsid w:val="00BD09F0"/>
    <w:rsid w:val="00BD509C"/>
    <w:rsid w:val="00BD6317"/>
    <w:rsid w:val="00BE10FC"/>
    <w:rsid w:val="00C17B38"/>
    <w:rsid w:val="00C218BF"/>
    <w:rsid w:val="00C25CB4"/>
    <w:rsid w:val="00C26592"/>
    <w:rsid w:val="00C3059F"/>
    <w:rsid w:val="00C308F7"/>
    <w:rsid w:val="00C3230D"/>
    <w:rsid w:val="00C366D3"/>
    <w:rsid w:val="00C434E0"/>
    <w:rsid w:val="00C457EC"/>
    <w:rsid w:val="00C505A9"/>
    <w:rsid w:val="00C52E84"/>
    <w:rsid w:val="00C55EFF"/>
    <w:rsid w:val="00C62A45"/>
    <w:rsid w:val="00C6528D"/>
    <w:rsid w:val="00C66A54"/>
    <w:rsid w:val="00C728B0"/>
    <w:rsid w:val="00C7402D"/>
    <w:rsid w:val="00C755E4"/>
    <w:rsid w:val="00C8088A"/>
    <w:rsid w:val="00C9156A"/>
    <w:rsid w:val="00CA2E40"/>
    <w:rsid w:val="00CA5279"/>
    <w:rsid w:val="00CA6454"/>
    <w:rsid w:val="00CB6A1E"/>
    <w:rsid w:val="00CC1A3C"/>
    <w:rsid w:val="00CD07FC"/>
    <w:rsid w:val="00CD2CD5"/>
    <w:rsid w:val="00CD2D6E"/>
    <w:rsid w:val="00CD3CD3"/>
    <w:rsid w:val="00CD455C"/>
    <w:rsid w:val="00CE0BE9"/>
    <w:rsid w:val="00CE19F6"/>
    <w:rsid w:val="00CE2689"/>
    <w:rsid w:val="00CE628A"/>
    <w:rsid w:val="00CF0950"/>
    <w:rsid w:val="00CF7CB5"/>
    <w:rsid w:val="00D008D4"/>
    <w:rsid w:val="00D02DF5"/>
    <w:rsid w:val="00D0680C"/>
    <w:rsid w:val="00D10149"/>
    <w:rsid w:val="00D12C1C"/>
    <w:rsid w:val="00D138C3"/>
    <w:rsid w:val="00D14D08"/>
    <w:rsid w:val="00D33F4C"/>
    <w:rsid w:val="00D34C6B"/>
    <w:rsid w:val="00D35689"/>
    <w:rsid w:val="00D44034"/>
    <w:rsid w:val="00D47CA5"/>
    <w:rsid w:val="00D562ED"/>
    <w:rsid w:val="00D67C83"/>
    <w:rsid w:val="00D709F3"/>
    <w:rsid w:val="00D71AC0"/>
    <w:rsid w:val="00D748F5"/>
    <w:rsid w:val="00D80D02"/>
    <w:rsid w:val="00D827BC"/>
    <w:rsid w:val="00D85E84"/>
    <w:rsid w:val="00D93461"/>
    <w:rsid w:val="00D9542E"/>
    <w:rsid w:val="00DA27B4"/>
    <w:rsid w:val="00DA408E"/>
    <w:rsid w:val="00DA5C8A"/>
    <w:rsid w:val="00DB060F"/>
    <w:rsid w:val="00DC5320"/>
    <w:rsid w:val="00DD20EF"/>
    <w:rsid w:val="00DE1BE2"/>
    <w:rsid w:val="00DE557B"/>
    <w:rsid w:val="00DF1C4D"/>
    <w:rsid w:val="00DF4D93"/>
    <w:rsid w:val="00DF5178"/>
    <w:rsid w:val="00DF5826"/>
    <w:rsid w:val="00DF66A0"/>
    <w:rsid w:val="00DF6C4A"/>
    <w:rsid w:val="00DF737A"/>
    <w:rsid w:val="00E029A6"/>
    <w:rsid w:val="00E04EF8"/>
    <w:rsid w:val="00E065B1"/>
    <w:rsid w:val="00E06DE3"/>
    <w:rsid w:val="00E10734"/>
    <w:rsid w:val="00E32BD3"/>
    <w:rsid w:val="00E33028"/>
    <w:rsid w:val="00E334B9"/>
    <w:rsid w:val="00E47A35"/>
    <w:rsid w:val="00E55ABA"/>
    <w:rsid w:val="00E56988"/>
    <w:rsid w:val="00E71A4A"/>
    <w:rsid w:val="00E76831"/>
    <w:rsid w:val="00E81A0A"/>
    <w:rsid w:val="00E85586"/>
    <w:rsid w:val="00E90D8F"/>
    <w:rsid w:val="00E91C69"/>
    <w:rsid w:val="00E93EA9"/>
    <w:rsid w:val="00E94AB9"/>
    <w:rsid w:val="00E97BF9"/>
    <w:rsid w:val="00E97D90"/>
    <w:rsid w:val="00EA5910"/>
    <w:rsid w:val="00ED3EFD"/>
    <w:rsid w:val="00F003B8"/>
    <w:rsid w:val="00F02E3E"/>
    <w:rsid w:val="00F0560D"/>
    <w:rsid w:val="00F11B5D"/>
    <w:rsid w:val="00F1635F"/>
    <w:rsid w:val="00F32C37"/>
    <w:rsid w:val="00F374B1"/>
    <w:rsid w:val="00F4595C"/>
    <w:rsid w:val="00F54407"/>
    <w:rsid w:val="00F60E3A"/>
    <w:rsid w:val="00F65352"/>
    <w:rsid w:val="00F739F9"/>
    <w:rsid w:val="00F74FD6"/>
    <w:rsid w:val="00F811E1"/>
    <w:rsid w:val="00F82F6C"/>
    <w:rsid w:val="00F83299"/>
    <w:rsid w:val="00F92C6E"/>
    <w:rsid w:val="00F9312A"/>
    <w:rsid w:val="00F93E62"/>
    <w:rsid w:val="00F952D1"/>
    <w:rsid w:val="00FA3414"/>
    <w:rsid w:val="00FA5424"/>
    <w:rsid w:val="00FA670D"/>
    <w:rsid w:val="00FB0B9E"/>
    <w:rsid w:val="00FB6A8D"/>
    <w:rsid w:val="00FD716C"/>
    <w:rsid w:val="00FE169C"/>
    <w:rsid w:val="00FF3DC7"/>
    <w:rsid w:val="00FF64D4"/>
    <w:rsid w:val="013FF812"/>
    <w:rsid w:val="014B9C2C"/>
    <w:rsid w:val="01DF4417"/>
    <w:rsid w:val="01DF8DED"/>
    <w:rsid w:val="02619D74"/>
    <w:rsid w:val="02FCC13E"/>
    <w:rsid w:val="03D42A62"/>
    <w:rsid w:val="03D54EBA"/>
    <w:rsid w:val="04E01993"/>
    <w:rsid w:val="04E54397"/>
    <w:rsid w:val="06136935"/>
    <w:rsid w:val="06B2FF10"/>
    <w:rsid w:val="06FB6507"/>
    <w:rsid w:val="072CBC22"/>
    <w:rsid w:val="0744BCEF"/>
    <w:rsid w:val="07D6DF16"/>
    <w:rsid w:val="088F9780"/>
    <w:rsid w:val="09A617B5"/>
    <w:rsid w:val="09F4FF46"/>
    <w:rsid w:val="0ABD030C"/>
    <w:rsid w:val="0B400CEB"/>
    <w:rsid w:val="0B7A880E"/>
    <w:rsid w:val="0BBDB0DC"/>
    <w:rsid w:val="0BD4C270"/>
    <w:rsid w:val="0D881D86"/>
    <w:rsid w:val="0E823EA0"/>
    <w:rsid w:val="0EC99190"/>
    <w:rsid w:val="128D0DCB"/>
    <w:rsid w:val="12E674BA"/>
    <w:rsid w:val="1496065F"/>
    <w:rsid w:val="14BDE315"/>
    <w:rsid w:val="1505A9D1"/>
    <w:rsid w:val="157013C1"/>
    <w:rsid w:val="165ED713"/>
    <w:rsid w:val="16F6DF12"/>
    <w:rsid w:val="1711D86F"/>
    <w:rsid w:val="17F42676"/>
    <w:rsid w:val="186D0420"/>
    <w:rsid w:val="191C6164"/>
    <w:rsid w:val="1AA44916"/>
    <w:rsid w:val="1B2BC738"/>
    <w:rsid w:val="1BA7452D"/>
    <w:rsid w:val="1C45437B"/>
    <w:rsid w:val="1D736919"/>
    <w:rsid w:val="1F054CF8"/>
    <w:rsid w:val="210ACFF4"/>
    <w:rsid w:val="211C6CA2"/>
    <w:rsid w:val="212F1A07"/>
    <w:rsid w:val="21B1BCF8"/>
    <w:rsid w:val="22A3E7AE"/>
    <w:rsid w:val="22BA1356"/>
    <w:rsid w:val="22C2F28D"/>
    <w:rsid w:val="22C63FED"/>
    <w:rsid w:val="231800B3"/>
    <w:rsid w:val="23693020"/>
    <w:rsid w:val="2410281D"/>
    <w:rsid w:val="241C5CDA"/>
    <w:rsid w:val="24D6A19A"/>
    <w:rsid w:val="25661E23"/>
    <w:rsid w:val="25F181C0"/>
    <w:rsid w:val="266AEF2D"/>
    <w:rsid w:val="26852E1B"/>
    <w:rsid w:val="26A0D0E2"/>
    <w:rsid w:val="2701EE84"/>
    <w:rsid w:val="2706289B"/>
    <w:rsid w:val="2752B2C3"/>
    <w:rsid w:val="277ECAE9"/>
    <w:rsid w:val="2800CDC6"/>
    <w:rsid w:val="28BE1EE6"/>
    <w:rsid w:val="28E3BE50"/>
    <w:rsid w:val="2984EF35"/>
    <w:rsid w:val="29939434"/>
    <w:rsid w:val="29F065B9"/>
    <w:rsid w:val="2A108E72"/>
    <w:rsid w:val="2A9C03C1"/>
    <w:rsid w:val="2AB14C0D"/>
    <w:rsid w:val="2AB4DC15"/>
    <w:rsid w:val="2BE4FB19"/>
    <w:rsid w:val="2C3D14E4"/>
    <w:rsid w:val="2C953FE3"/>
    <w:rsid w:val="2CEF5E91"/>
    <w:rsid w:val="2D6B0C57"/>
    <w:rsid w:val="2E0D16C6"/>
    <w:rsid w:val="2FFFF7DA"/>
    <w:rsid w:val="30A2AD19"/>
    <w:rsid w:val="32325C03"/>
    <w:rsid w:val="331A31FD"/>
    <w:rsid w:val="3361498A"/>
    <w:rsid w:val="3540B51F"/>
    <w:rsid w:val="3582927C"/>
    <w:rsid w:val="35842F73"/>
    <w:rsid w:val="35E2DC25"/>
    <w:rsid w:val="36D5E91D"/>
    <w:rsid w:val="37918F42"/>
    <w:rsid w:val="38060134"/>
    <w:rsid w:val="38704DD9"/>
    <w:rsid w:val="3902AD14"/>
    <w:rsid w:val="39897381"/>
    <w:rsid w:val="39DAE02D"/>
    <w:rsid w:val="3A193510"/>
    <w:rsid w:val="3AD92989"/>
    <w:rsid w:val="3CD97257"/>
    <w:rsid w:val="3D52AB21"/>
    <w:rsid w:val="3F7164B5"/>
    <w:rsid w:val="3FDF8CA8"/>
    <w:rsid w:val="3FFDEF98"/>
    <w:rsid w:val="400AA421"/>
    <w:rsid w:val="42039320"/>
    <w:rsid w:val="4234A649"/>
    <w:rsid w:val="42A7511A"/>
    <w:rsid w:val="42FFB760"/>
    <w:rsid w:val="43172D6A"/>
    <w:rsid w:val="4458C518"/>
    <w:rsid w:val="465BBE4B"/>
    <w:rsid w:val="4679E5A5"/>
    <w:rsid w:val="468D4AAE"/>
    <w:rsid w:val="46F5B744"/>
    <w:rsid w:val="480C2EA0"/>
    <w:rsid w:val="49C4EB70"/>
    <w:rsid w:val="4B71179F"/>
    <w:rsid w:val="4BB35BB7"/>
    <w:rsid w:val="4BEA48B3"/>
    <w:rsid w:val="4C0051AC"/>
    <w:rsid w:val="4ECDA06E"/>
    <w:rsid w:val="501C355F"/>
    <w:rsid w:val="50B9911A"/>
    <w:rsid w:val="51B7A07A"/>
    <w:rsid w:val="51C485D2"/>
    <w:rsid w:val="535536E7"/>
    <w:rsid w:val="53688C4D"/>
    <w:rsid w:val="53AC4E5E"/>
    <w:rsid w:val="558DC1BF"/>
    <w:rsid w:val="55D1D394"/>
    <w:rsid w:val="57293C37"/>
    <w:rsid w:val="573B0C91"/>
    <w:rsid w:val="57493F52"/>
    <w:rsid w:val="5833C756"/>
    <w:rsid w:val="5978D7E4"/>
    <w:rsid w:val="5AE43CC1"/>
    <w:rsid w:val="5BB9CAD6"/>
    <w:rsid w:val="5D759FF0"/>
    <w:rsid w:val="5D7FAB47"/>
    <w:rsid w:val="5E89E07D"/>
    <w:rsid w:val="5F9DC6D1"/>
    <w:rsid w:val="606FE7D5"/>
    <w:rsid w:val="60B56487"/>
    <w:rsid w:val="613C3113"/>
    <w:rsid w:val="61FAB9CF"/>
    <w:rsid w:val="643F2577"/>
    <w:rsid w:val="647D84E1"/>
    <w:rsid w:val="6575DF03"/>
    <w:rsid w:val="65972200"/>
    <w:rsid w:val="6698407C"/>
    <w:rsid w:val="6808092A"/>
    <w:rsid w:val="680CB521"/>
    <w:rsid w:val="681DB9BA"/>
    <w:rsid w:val="692AF4AE"/>
    <w:rsid w:val="69A88582"/>
    <w:rsid w:val="69BF7BF2"/>
    <w:rsid w:val="69DC3B33"/>
    <w:rsid w:val="6A36B056"/>
    <w:rsid w:val="6B39A096"/>
    <w:rsid w:val="6BD5BCE7"/>
    <w:rsid w:val="6C6B046A"/>
    <w:rsid w:val="6D44EDE0"/>
    <w:rsid w:val="6D6E0899"/>
    <w:rsid w:val="6DABADD2"/>
    <w:rsid w:val="6E551577"/>
    <w:rsid w:val="6ED241D1"/>
    <w:rsid w:val="6F0F7CE8"/>
    <w:rsid w:val="70088ED8"/>
    <w:rsid w:val="709510F6"/>
    <w:rsid w:val="717DFA59"/>
    <w:rsid w:val="718A6780"/>
    <w:rsid w:val="7339CF73"/>
    <w:rsid w:val="749339C0"/>
    <w:rsid w:val="74FD4B1C"/>
    <w:rsid w:val="75ACF9D9"/>
    <w:rsid w:val="76A44FFB"/>
    <w:rsid w:val="76FDC6B5"/>
    <w:rsid w:val="7717ADC8"/>
    <w:rsid w:val="7774E734"/>
    <w:rsid w:val="785C8DAD"/>
    <w:rsid w:val="78624EBC"/>
    <w:rsid w:val="79253165"/>
    <w:rsid w:val="7927A077"/>
    <w:rsid w:val="797B7C32"/>
    <w:rsid w:val="7994958F"/>
    <w:rsid w:val="79CF1F29"/>
    <w:rsid w:val="7A2E67E4"/>
    <w:rsid w:val="7C250CB9"/>
    <w:rsid w:val="7C4102FF"/>
    <w:rsid w:val="7C5C21D5"/>
    <w:rsid w:val="7CE753AC"/>
    <w:rsid w:val="7EE91821"/>
    <w:rsid w:val="7F3AB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DE163"/>
  <w15:docId w15:val="{2EB09917-9CCB-42EE-BC09-EEFA0EE0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634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4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86A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86A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706E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6338"/>
  </w:style>
  <w:style w:type="paragraph" w:styleId="Zpat">
    <w:name w:val="footer"/>
    <w:basedOn w:val="Normln"/>
    <w:link w:val="ZpatChar"/>
    <w:uiPriority w:val="99"/>
    <w:unhideWhenUsed/>
    <w:rsid w:val="00176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6338"/>
  </w:style>
  <w:style w:type="paragraph" w:styleId="Textbubliny">
    <w:name w:val="Balloon Text"/>
    <w:basedOn w:val="Normln"/>
    <w:link w:val="TextbublinyChar"/>
    <w:uiPriority w:val="99"/>
    <w:semiHidden/>
    <w:unhideWhenUsed/>
    <w:rsid w:val="00176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633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176338"/>
    <w:pPr>
      <w:ind w:left="720"/>
      <w:contextualSpacing/>
    </w:pPr>
  </w:style>
  <w:style w:type="table" w:styleId="Mkatabulky">
    <w:name w:val="Table Grid"/>
    <w:basedOn w:val="Normlntabulka"/>
    <w:uiPriority w:val="39"/>
    <w:rsid w:val="00176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basedOn w:val="Standardnpsmoodstavce"/>
    <w:link w:val="Odstavecseseznamem"/>
    <w:uiPriority w:val="99"/>
    <w:qFormat/>
    <w:rsid w:val="00D562ED"/>
  </w:style>
  <w:style w:type="character" w:styleId="Hypertextovodkaz">
    <w:name w:val="Hyperlink"/>
    <w:basedOn w:val="Standardnpsmoodstavce"/>
    <w:uiPriority w:val="99"/>
    <w:unhideWhenUsed/>
    <w:rsid w:val="009700B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75E90"/>
    <w:rPr>
      <w:color w:val="800080" w:themeColor="followedHyperlink"/>
      <w:u w:val="single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qFormat/>
    <w:rsid w:val="002A763A"/>
    <w:pPr>
      <w:spacing w:after="0" w:line="312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2A763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rsid w:val="002A763A"/>
    <w:rPr>
      <w:vertAlign w:val="superscript"/>
    </w:rPr>
  </w:style>
  <w:style w:type="paragraph" w:styleId="Titulek">
    <w:name w:val="caption"/>
    <w:basedOn w:val="Normln"/>
    <w:next w:val="Normln"/>
    <w:uiPriority w:val="99"/>
    <w:qFormat/>
    <w:rsid w:val="002A763A"/>
    <w:pPr>
      <w:spacing w:before="120" w:after="120" w:line="312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extMetodikaChar">
    <w:name w:val="Text Metodika Char"/>
    <w:basedOn w:val="Standardnpsmoodstavce"/>
    <w:link w:val="TextMetodika"/>
    <w:locked/>
    <w:rsid w:val="002A763A"/>
    <w:rPr>
      <w:rFonts w:ascii="Arial" w:hAnsi="Arial" w:cs="Arial"/>
    </w:rPr>
  </w:style>
  <w:style w:type="paragraph" w:customStyle="1" w:styleId="TextMetodika">
    <w:name w:val="Text Metodika"/>
    <w:basedOn w:val="Normln"/>
    <w:link w:val="TextMetodikaChar"/>
    <w:qFormat/>
    <w:rsid w:val="002A763A"/>
    <w:pPr>
      <w:spacing w:before="120" w:after="120" w:line="312" w:lineRule="auto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9112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12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12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12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124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F6C4A"/>
    <w:pPr>
      <w:spacing w:after="0" w:line="240" w:lineRule="auto"/>
    </w:pPr>
  </w:style>
  <w:style w:type="paragraph" w:customStyle="1" w:styleId="Default">
    <w:name w:val="Default"/>
    <w:rsid w:val="0073190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634C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86A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86A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312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F9312A"/>
    <w:rPr>
      <w:rFonts w:eastAsiaTheme="minorEastAsia"/>
      <w:color w:val="5A5A5A" w:themeColor="text1" w:themeTint="A5"/>
      <w:spacing w:val="15"/>
    </w:rPr>
  </w:style>
  <w:style w:type="character" w:customStyle="1" w:styleId="Nadpis5Char">
    <w:name w:val="Nadpis 5 Char"/>
    <w:basedOn w:val="Standardnpsmoodstavce"/>
    <w:link w:val="Nadpis5"/>
    <w:uiPriority w:val="9"/>
    <w:rsid w:val="004706E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op">
    <w:name w:val="eop"/>
    <w:basedOn w:val="Standardnpsmoodstavce"/>
    <w:uiPriority w:val="1"/>
    <w:rsid w:val="53553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C6D351-5F94-403E-9429-37F8359AB8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5A054B-5C38-4CA9-A56A-C4EB4ACCF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A785F4-048E-46D9-86BC-A0ED7EE4D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AD4DE9-A426-448F-9152-6329BB18A475}">
  <ds:schemaRefs>
    <ds:schemaRef ds:uri="http://schemas.microsoft.com/office/2006/metadata/properties"/>
    <ds:schemaRef ds:uri="http://www.w3.org/XML/1998/namespace"/>
    <ds:schemaRef ds:uri="http://purl.org/dc/terms/"/>
    <ds:schemaRef ds:uri="485ab4be-1c84-4ffe-a376-8eb6bbbe07bd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d7c3b205-3d44-413b-9182-14c00dd29cd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916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Ivana.Hladikova@mmr.cz</dc:creator>
  <cp:keywords/>
  <cp:lastModifiedBy>Binhacková Ilona</cp:lastModifiedBy>
  <cp:revision>37</cp:revision>
  <cp:lastPrinted>2021-05-07T00:53:00Z</cp:lastPrinted>
  <dcterms:created xsi:type="dcterms:W3CDTF">2022-05-12T08:50:00Z</dcterms:created>
  <dcterms:modified xsi:type="dcterms:W3CDTF">2024-11-27T07:40:00Z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MediaServiceImageTags">
    <vt:lpwstr/>
  </property>
</Properties>
</file>